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1681" w:left="0" w:right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Выступление на межмуниципальной конференции</w:t>
      </w:r>
    </w:p>
    <w:p>
      <w:pPr>
        <w:pStyle w:val="style0"/>
        <w:ind w:firstLine="1681" w:left="0" w:right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Ветровой Е.Д., учителя русского языка и литературы.</w:t>
      </w:r>
    </w:p>
    <w:p>
      <w:pPr>
        <w:pStyle w:val="style23"/>
        <w:ind w:firstLine="1681" w:left="0" w:right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style23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«Речевая деятельность школьников в фокусе внимания учебных дисциплин»</w:t>
      </w:r>
    </w:p>
    <w:p>
      <w:pPr>
        <w:pStyle w:val="style2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style2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</w:t>
      </w:r>
      <w:r>
        <w:rPr>
          <w:rFonts w:ascii="Times New Roman" w:hAnsi="Times New Roman"/>
          <w:color w:val="000000"/>
          <w:sz w:val="24"/>
        </w:rPr>
        <w:t>В нашей школе  работа по развитию речевых умений уч</w:t>
      </w:r>
      <w:r>
        <w:rPr>
          <w:rFonts w:ascii="Times New Roman" w:hAnsi="Times New Roman"/>
          <w:color w:val="000000"/>
          <w:sz w:val="24"/>
          <w:lang w:val="ru-RU"/>
        </w:rPr>
        <w:t>ащихся</w:t>
      </w:r>
      <w:r>
        <w:rPr>
          <w:rFonts w:ascii="Times New Roman" w:hAnsi="Times New Roman"/>
          <w:color w:val="000000"/>
          <w:sz w:val="24"/>
        </w:rPr>
        <w:t xml:space="preserve"> проводится практически на всех уроках. Дети передают содержание научной информации параграфа, опираясь на ключевые слова текста, включаются в учебный диалог, готовят устные и письменные сообщения по обсуждаемым темам, анализируют значение  терминов и понятий  изучаемого предмета, работают с толковыми словарями и справочниками, находят нужную информацию в сети интернет. На протяжении вот уже трёх последних лет  в школе проводится работа по развитию всех речевых умений учащихся (слушание, говорение, письмо) на всех учебных предметах - русский язык, математика, история, география, биология, технология, химия, физика, физкультура.  Главным направлением в этой учебной деятельности стала </w:t>
      </w:r>
      <w:r>
        <w:rPr>
          <w:rFonts w:ascii="Times New Roman" w:hAnsi="Times New Roman"/>
          <w:b/>
          <w:bCs/>
          <w:color w:val="000000"/>
          <w:sz w:val="24"/>
        </w:rPr>
        <w:t>работа со словом.</w:t>
      </w:r>
      <w:r>
        <w:rPr>
          <w:rFonts w:ascii="Times New Roman" w:hAnsi="Times New Roman"/>
          <w:color w:val="000000"/>
          <w:sz w:val="24"/>
        </w:rPr>
        <w:t xml:space="preserve">   Учителя-предметники отбирают слова, с которыми  работают на уроках. После проведения входного диктанта слова  развешиваются в коридоре школы, в спортивном зале, в столовой и библиотеке. Создание такого </w:t>
      </w:r>
      <w:r>
        <w:rPr>
          <w:rFonts w:ascii="Times New Roman" w:hAnsi="Times New Roman"/>
          <w:b/>
          <w:bCs/>
          <w:color w:val="000000"/>
          <w:sz w:val="24"/>
        </w:rPr>
        <w:t xml:space="preserve">единого образовательного пространства </w:t>
      </w:r>
      <w:r>
        <w:rPr>
          <w:rFonts w:ascii="Times New Roman" w:hAnsi="Times New Roman"/>
          <w:color w:val="000000"/>
          <w:sz w:val="24"/>
        </w:rPr>
        <w:t xml:space="preserve">имеет несомненный успех: </w:t>
      </w:r>
      <w:r>
        <w:rPr>
          <w:rFonts w:ascii="Times New Roman" w:hAnsi="Times New Roman"/>
          <w:color w:val="000000"/>
          <w:sz w:val="24"/>
          <w:lang w:val="ru-RU"/>
        </w:rPr>
        <w:t>можно отметить</w:t>
      </w:r>
      <w:r>
        <w:rPr>
          <w:rFonts w:ascii="Times New Roman" w:hAnsi="Times New Roman"/>
          <w:color w:val="000000"/>
          <w:sz w:val="24"/>
        </w:rPr>
        <w:t xml:space="preserve"> повышение</w:t>
      </w:r>
      <w:r>
        <w:rPr>
          <w:rFonts w:ascii="Times New Roman" w:hAnsi="Times New Roman"/>
          <w:color w:val="000000"/>
          <w:sz w:val="24"/>
          <w:lang w:val="ru-RU"/>
        </w:rPr>
        <w:t xml:space="preserve"> уровня</w:t>
      </w:r>
      <w:r>
        <w:rPr>
          <w:rFonts w:ascii="Times New Roman" w:hAnsi="Times New Roman"/>
          <w:color w:val="000000"/>
          <w:sz w:val="24"/>
        </w:rPr>
        <w:t xml:space="preserve"> грамотности учащихся, их заинтересованности в различных интеллектуальных и творческих конкурсах, акциях и фестивалях.</w:t>
      </w:r>
    </w:p>
    <w:p>
      <w:pPr>
        <w:pStyle w:val="style23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Особое внимание педагоги обращают на следующие </w:t>
      </w:r>
      <w:r>
        <w:rPr>
          <w:rFonts w:ascii="Times New Roman" w:hAnsi="Times New Roman"/>
          <w:b/>
          <w:bCs/>
          <w:color w:val="000000"/>
          <w:sz w:val="24"/>
        </w:rPr>
        <w:t>формы работы со словом:</w:t>
      </w:r>
    </w:p>
    <w:p>
      <w:pPr>
        <w:pStyle w:val="style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</w:r>
    </w:p>
    <w:p>
      <w:pPr>
        <w:pStyle w:val="style2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  <w:lang w:val="ru-RU"/>
        </w:rPr>
        <w:t xml:space="preserve">анализ </w:t>
      </w:r>
      <w:r>
        <w:rPr>
          <w:rFonts w:ascii="Times New Roman" w:hAnsi="Times New Roman"/>
          <w:color w:val="000000"/>
          <w:sz w:val="24"/>
        </w:rPr>
        <w:t>лексическо</w:t>
      </w:r>
      <w:r>
        <w:rPr>
          <w:rFonts w:ascii="Times New Roman" w:hAnsi="Times New Roman"/>
          <w:color w:val="000000"/>
          <w:sz w:val="24"/>
          <w:lang w:val="ru-RU"/>
        </w:rPr>
        <w:t>го</w:t>
      </w:r>
      <w:r>
        <w:rPr>
          <w:rFonts w:ascii="Times New Roman" w:hAnsi="Times New Roman"/>
          <w:color w:val="000000"/>
          <w:sz w:val="24"/>
        </w:rPr>
        <w:t xml:space="preserve"> значени</w:t>
      </w:r>
      <w:r>
        <w:rPr>
          <w:rFonts w:ascii="Times New Roman" w:hAnsi="Times New Roman"/>
          <w:color w:val="000000"/>
          <w:sz w:val="24"/>
          <w:lang w:val="ru-RU"/>
        </w:rPr>
        <w:t xml:space="preserve">я </w:t>
      </w:r>
      <w:r>
        <w:rPr>
          <w:rFonts w:ascii="Times New Roman" w:hAnsi="Times New Roman"/>
          <w:color w:val="000000"/>
          <w:sz w:val="24"/>
        </w:rPr>
        <w:t>слова (этимология);</w:t>
      </w:r>
    </w:p>
    <w:p>
      <w:pPr>
        <w:pStyle w:val="style2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работа с орфограммами;</w:t>
      </w:r>
    </w:p>
    <w:p>
      <w:pPr>
        <w:pStyle w:val="style2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работа с произношением  слова; с правильностью употребления словоформы и фраз;</w:t>
      </w:r>
    </w:p>
    <w:p>
      <w:pPr>
        <w:pStyle w:val="style2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составление словосочетаний, предложений, диалога по теме;</w:t>
      </w:r>
    </w:p>
    <w:p>
      <w:pPr>
        <w:pStyle w:val="style2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выполнение творческих заданий.</w:t>
      </w:r>
    </w:p>
    <w:p>
      <w:pPr>
        <w:pStyle w:val="style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</w:t>
      </w:r>
    </w:p>
    <w:p>
      <w:pPr>
        <w:pStyle w:val="style19"/>
        <w:widowControl/>
        <w:spacing w:after="135" w:before="0"/>
        <w:ind w:firstLine="240" w:left="0" w:right="0"/>
        <w:contextualSpacing w:val="false"/>
        <w:rPr>
          <w:color w:val="000000"/>
          <w:lang w:val="ru-RU"/>
        </w:rPr>
      </w:pPr>
      <w:r>
        <w:rPr>
          <w:color w:val="000000"/>
          <w:lang w:val="ru-RU"/>
        </w:rPr>
        <w:t xml:space="preserve">Одной из проблем  в преподавании любого предмета является проблема усвоения обучающимися  </w:t>
      </w:r>
      <w:r>
        <w:rPr>
          <w:b/>
          <w:bCs/>
          <w:color w:val="000000"/>
          <w:lang w:val="ru-RU"/>
        </w:rPr>
        <w:t>терминов,</w:t>
      </w:r>
      <w:r>
        <w:rPr>
          <w:color w:val="000000"/>
          <w:lang w:val="ru-RU"/>
        </w:rPr>
        <w:t xml:space="preserve"> преодоления затруднения в их</w:t>
      </w:r>
      <w:r>
        <w:rPr>
          <w:color w:val="000000"/>
        </w:rPr>
        <w:t> </w:t>
      </w:r>
      <w:r>
        <w:rPr>
          <w:rStyle w:val="style16"/>
          <w:color w:val="000000"/>
          <w:lang w:val="ru-RU"/>
        </w:rPr>
        <w:t>определении, понимании</w:t>
      </w:r>
      <w:r>
        <w:rPr>
          <w:color w:val="000000"/>
        </w:rPr>
        <w:t> </w:t>
      </w:r>
      <w:r>
        <w:rPr>
          <w:color w:val="000000"/>
          <w:lang w:val="ru-RU"/>
        </w:rPr>
        <w:t>их сущности, а также в свободном</w:t>
      </w:r>
      <w:r>
        <w:rPr>
          <w:color w:val="000000"/>
        </w:rPr>
        <w:t> </w:t>
      </w:r>
      <w:r>
        <w:rPr>
          <w:rStyle w:val="style16"/>
          <w:color w:val="000000"/>
          <w:lang w:val="ru-RU"/>
        </w:rPr>
        <w:t>использовании</w:t>
      </w:r>
      <w:r>
        <w:rPr>
          <w:color w:val="000000"/>
        </w:rPr>
        <w:t> </w:t>
      </w:r>
      <w:r>
        <w:rPr>
          <w:color w:val="000000"/>
          <w:lang w:val="ru-RU"/>
        </w:rPr>
        <w:t>терминологии в учебной деятельности.</w:t>
      </w:r>
    </w:p>
    <w:p>
      <w:pPr>
        <w:pStyle w:val="style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</w:t>
      </w:r>
      <w:r>
        <w:rPr>
          <w:color w:val="000000"/>
          <w:lang w:val="ru-RU"/>
        </w:rPr>
        <w:t xml:space="preserve">Ученики пытаются либо </w:t>
      </w:r>
      <w:r>
        <w:rPr>
          <w:rStyle w:val="style17"/>
          <w:b w:val="false"/>
          <w:color w:val="000000"/>
          <w:lang w:val="ru-RU"/>
        </w:rPr>
        <w:t>самостоятельно дать</w:t>
      </w:r>
      <w:r>
        <w:rPr>
          <w:color w:val="000000"/>
          <w:lang w:val="ru-RU"/>
        </w:rPr>
        <w:t xml:space="preserve"> определение </w:t>
      </w:r>
      <w:r>
        <w:rPr>
          <w:b/>
          <w:bCs/>
          <w:i/>
          <w:iCs/>
          <w:color w:val="000000"/>
          <w:lang w:val="ru-RU"/>
        </w:rPr>
        <w:t xml:space="preserve">научному понятию, </w:t>
      </w:r>
      <w:r>
        <w:rPr>
          <w:color w:val="000000"/>
          <w:lang w:val="ru-RU"/>
        </w:rPr>
        <w:t>либо находят его в различных источниках: учебнике, словарях, справочнике, в бумажном варианте или электронном, </w:t>
      </w:r>
      <w:r>
        <w:rPr>
          <w:rStyle w:val="style17"/>
          <w:b w:val="false"/>
          <w:color w:val="000000"/>
          <w:lang w:val="ru-RU"/>
        </w:rPr>
        <w:t>обязательно</w:t>
      </w:r>
      <w:r>
        <w:rPr>
          <w:color w:val="000000"/>
          <w:lang w:val="ru-RU"/>
        </w:rPr>
        <w:t> преобразуют информацию с помощью условных обозначений, составляют схему, краткую и понятную для себя запись, заполняют таблицу и воспроизводят информацию.</w:t>
      </w:r>
    </w:p>
    <w:p>
      <w:pPr>
        <w:pStyle w:val="style1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</w:t>
      </w:r>
      <w:r>
        <w:rPr>
          <w:color w:val="000000"/>
          <w:lang w:val="ru-RU"/>
        </w:rPr>
        <w:t xml:space="preserve">В работе над терминами обязательно должны быть зрительное восприятие понятия, т.е. запись его на доске, представление на слайде, размещение на стенде. Это позволит избежать  ошибок в написании, в произношении.  </w:t>
      </w:r>
    </w:p>
    <w:p>
      <w:pPr>
        <w:pStyle w:val="style1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</w:t>
      </w:r>
      <w:r>
        <w:rPr>
          <w:color w:val="000000"/>
          <w:lang w:val="ru-RU"/>
        </w:rPr>
        <w:t xml:space="preserve">Каковы же </w:t>
      </w:r>
      <w:r>
        <w:rPr>
          <w:b/>
          <w:bCs/>
          <w:color w:val="000000"/>
          <w:lang w:val="ru-RU"/>
        </w:rPr>
        <w:t>основные приемы,</w:t>
      </w:r>
      <w:r>
        <w:rPr>
          <w:color w:val="000000"/>
          <w:lang w:val="ru-RU"/>
        </w:rPr>
        <w:t xml:space="preserve"> способствующие эффективному освоению учащимися терминов и понятий, обозначаемых ими на разных предметах? Это, прежде всего, </w:t>
      </w:r>
    </w:p>
    <w:p>
      <w:pPr>
        <w:pStyle w:val="style19"/>
        <w:widowControl/>
        <w:numPr>
          <w:ilvl w:val="0"/>
          <w:numId w:val="1"/>
        </w:numPr>
        <w:spacing w:after="135" w:before="0"/>
        <w:contextualSpacing w:val="false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Приём "Четвертый лишний" (предлагается исключить одно слово из четырех, самостоятельно определив основание, по которому объединены остальные три).</w:t>
      </w:r>
    </w:p>
    <w:p>
      <w:pPr>
        <w:pStyle w:val="style19"/>
        <w:widowControl/>
        <w:numPr>
          <w:ilvl w:val="0"/>
          <w:numId w:val="1"/>
        </w:numPr>
        <w:spacing w:after="135" w:before="0"/>
        <w:ind w:hanging="360" w:left="0" w:right="0"/>
        <w:contextualSpacing w:val="false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Приём "Продолжи ряд" (написаны два-три слова, ученик угадывает принцип (основание), по которому они подобраны, и демонстрирует свое понимание подбором подходящего слова.</w:t>
      </w:r>
    </w:p>
    <w:p>
      <w:pPr>
        <w:pStyle w:val="style19"/>
        <w:widowControl/>
        <w:numPr>
          <w:ilvl w:val="0"/>
          <w:numId w:val="1"/>
        </w:numPr>
        <w:spacing w:after="135" w:before="0"/>
        <w:ind w:hanging="360" w:left="0" w:right="0"/>
        <w:contextualSpacing w:val="false"/>
        <w:jc w:val="both"/>
        <w:rPr>
          <w:color w:val="000000"/>
        </w:rPr>
      </w:pPr>
      <w:r>
        <w:rPr>
          <w:color w:val="000000"/>
          <w:lang w:val="ru-RU"/>
        </w:rPr>
        <w:t xml:space="preserve">Приём включения  понятия в контекст изучаемого материала либо составление текста с этим понятием. </w:t>
      </w:r>
      <w:r>
        <w:rPr>
          <w:color w:val="000000"/>
        </w:rPr>
        <w:t xml:space="preserve">Проверяется уместность употребления слова, понимание </w:t>
      </w:r>
      <w:r>
        <w:rPr>
          <w:color w:val="000000"/>
          <w:lang w:val="ru-RU"/>
        </w:rPr>
        <w:t>его</w:t>
      </w:r>
      <w:r>
        <w:rPr>
          <w:color w:val="000000"/>
        </w:rPr>
        <w:t>.</w:t>
      </w:r>
    </w:p>
    <w:p>
      <w:pPr>
        <w:pStyle w:val="style19"/>
        <w:widowControl/>
        <w:numPr>
          <w:ilvl w:val="0"/>
          <w:numId w:val="1"/>
        </w:numPr>
        <w:spacing w:after="135" w:before="0"/>
        <w:ind w:hanging="360" w:left="0" w:right="0"/>
        <w:contextualSpacing w:val="false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Среди предложенных фраз с проверяемыми терминами ученик должен найти неверные, зачеркнуть их  либо маркировать разными цветами.</w:t>
      </w:r>
    </w:p>
    <w:p>
      <w:pPr>
        <w:pStyle w:val="style19"/>
        <w:widowControl/>
        <w:numPr>
          <w:ilvl w:val="0"/>
          <w:numId w:val="1"/>
        </w:numPr>
        <w:spacing w:after="135" w:before="0"/>
        <w:ind w:hanging="360" w:left="0" w:right="0"/>
        <w:contextualSpacing w:val="false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Приём</w:t>
      </w:r>
      <w:r>
        <w:rPr>
          <w:color w:val="000000"/>
        </w:rPr>
        <w:t xml:space="preserve"> составлени</w:t>
      </w:r>
      <w:r>
        <w:rPr>
          <w:color w:val="000000"/>
          <w:lang w:val="ru-RU"/>
        </w:rPr>
        <w:t xml:space="preserve">я </w:t>
      </w:r>
      <w:r>
        <w:rPr>
          <w:color w:val="000000"/>
        </w:rPr>
        <w:t xml:space="preserve"> кроссворда</w:t>
      </w:r>
      <w:r>
        <w:rPr>
          <w:color w:val="000000"/>
          <w:lang w:val="ru-RU"/>
        </w:rPr>
        <w:t>, синквейна, логической и ассоциативной цепочек.</w:t>
      </w:r>
    </w:p>
    <w:p>
      <w:pPr>
        <w:pStyle w:val="style19"/>
        <w:widowControl/>
        <w:numPr>
          <w:ilvl w:val="0"/>
          <w:numId w:val="1"/>
        </w:numPr>
        <w:spacing w:after="135" w:before="0"/>
        <w:ind w:hanging="360" w:left="0" w:right="0"/>
        <w:contextualSpacing w:val="false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Приём «Логическая цепочка»: предлагается текст с пропусками терминов, к нему даётся  список понятий, которые помогут правильно заполнить пропуски в тексте.  </w:t>
      </w:r>
    </w:p>
    <w:p>
      <w:pPr>
        <w:pStyle w:val="style19"/>
        <w:widowControl/>
        <w:numPr>
          <w:ilvl w:val="0"/>
          <w:numId w:val="1"/>
        </w:numPr>
        <w:spacing w:after="135" w:before="0"/>
        <w:ind w:hanging="360" w:left="0" w:right="0"/>
        <w:contextualSpacing w:val="false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Может быть предложен список терминов,  которые необходимо соотнести с изучаемыми на уроке понятиями, объектами, материалами. </w:t>
      </w:r>
    </w:p>
    <w:p>
      <w:pPr>
        <w:pStyle w:val="style19"/>
        <w:widowControl/>
        <w:spacing w:after="135" w:before="0"/>
        <w:ind w:firstLine="120" w:left="0" w:right="0"/>
        <w:contextualSpacing w:val="false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На уроках естественно-математического цикла изучаемый объект может быть представлен  в натуральном виде. Например, </w:t>
      </w:r>
      <w:r>
        <w:rPr>
          <w:b/>
          <w:bCs/>
          <w:color w:val="000000"/>
          <w:lang w:val="ru-RU"/>
        </w:rPr>
        <w:t>на уроке географии</w:t>
      </w:r>
      <w:r>
        <w:rPr>
          <w:color w:val="000000"/>
          <w:lang w:val="ru-RU"/>
        </w:rPr>
        <w:t xml:space="preserve"> ученики работают с полезными  ископаемыми. Ученики могут взять такие минералы, как уголь, гранит, мел, в руки, потрогать их, понюхать, рассмотреть со всех сторон, дать объекту  определение на своём уровне; учитель помогает толковать  значение новых слов, пользуясь словарями. Усвоение географической номенклатуры и умение читать её достигается не столько систематическими упражнениями, сколько путём доказательств, что способствует развитию речи обучающихся. Они получают контур материка, и далее следует на этом контуре точно нанести объекты (озеро, реки, города). Учитель следит за грамотностью  при работе в тетради, ведет работу над ошибками в написании географических терминов.</w:t>
      </w:r>
    </w:p>
    <w:p>
      <w:pPr>
        <w:pStyle w:val="style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</w:t>
      </w:r>
      <w:r>
        <w:rPr>
          <w:color w:val="000000"/>
          <w:lang w:val="ru-RU"/>
        </w:rPr>
        <w:t>Чтобы развивать на уроках географии образное мышление, речь,  используются такие приёмы, особенно на обобщающих уроках, как</w:t>
      </w:r>
    </w:p>
    <w:p>
      <w:pPr>
        <w:pStyle w:val="style0"/>
        <w:jc w:val="both"/>
        <w:rPr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style0"/>
        <w:jc w:val="both"/>
        <w:rPr>
          <w:b/>
          <w:bCs/>
          <w:color w:val="000000"/>
          <w:sz w:val="24"/>
        </w:rPr>
      </w:pPr>
      <w:r>
        <w:rPr>
          <w:color w:val="000000"/>
          <w:sz w:val="24"/>
        </w:rPr>
        <w:t xml:space="preserve">1. </w:t>
      </w:r>
      <w:r>
        <w:rPr>
          <w:b/>
          <w:bCs/>
          <w:color w:val="000000"/>
          <w:sz w:val="24"/>
        </w:rPr>
        <w:t>«Я - путешественник».</w:t>
      </w:r>
    </w:p>
    <w:p>
      <w:pPr>
        <w:pStyle w:val="style23"/>
        <w:spacing w:after="150" w:before="0"/>
        <w:contextualSpacing w:val="false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роли путешественника выступает  ученик. Он рассказывает о том, как он путешествовал, например, по степи, а может, по Арктике. В ходе рассказа путешественник сразу оговаривается, о чём он обязательно должен сказать: на чём  путешествовал (вид транспорта, пеший вид), в какой сезон, описать погоду, климат, рельеф, фауну и флору данной местности. Особое внимание обращается на представление того, что удивило его во время путешествия.</w:t>
      </w:r>
    </w:p>
    <w:p>
      <w:pPr>
        <w:pStyle w:val="style23"/>
        <w:tabs>
          <w:tab w:leader="none" w:pos="707" w:val="left"/>
        </w:tabs>
        <w:spacing w:after="150" w:before="0"/>
        <w:contextualSpacing w:val="false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Написание </w:t>
      </w:r>
      <w:r>
        <w:rPr>
          <w:rFonts w:ascii="Times New Roman" w:hAnsi="Times New Roman"/>
          <w:b/>
          <w:bCs/>
          <w:color w:val="000000"/>
          <w:sz w:val="24"/>
        </w:rPr>
        <w:t>короткого сочинения</w:t>
      </w:r>
      <w:r>
        <w:rPr>
          <w:rFonts w:ascii="Times New Roman" w:hAnsi="Times New Roman"/>
          <w:color w:val="000000"/>
          <w:sz w:val="24"/>
        </w:rPr>
        <w:t>. Пример: «Путешествие капли воды»,</w:t>
      </w:r>
    </w:p>
    <w:p>
      <w:pPr>
        <w:pStyle w:val="style23"/>
        <w:spacing w:after="150" w:before="0"/>
        <w:contextualSpacing w:val="false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«Как я путешествовал по пустыне».</w:t>
      </w:r>
    </w:p>
    <w:p>
      <w:pPr>
        <w:pStyle w:val="style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3. Приём «Ключевое слово».</w:t>
      </w:r>
    </w:p>
    <w:p>
      <w:pPr>
        <w:pStyle w:val="style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</w:r>
    </w:p>
    <w:p>
      <w:pPr>
        <w:pStyle w:val="style23"/>
        <w:spacing w:after="150" w:before="0"/>
        <w:contextualSpacing w:val="false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обобщающем уроке в 7 классе по теме «Австралия» ключевым словом было «Самый, самый…», обучающие выбрали ответы:</w:t>
      </w:r>
    </w:p>
    <w:p>
      <w:pPr>
        <w:pStyle w:val="style23"/>
        <w:spacing w:after="150" w:before="0"/>
        <w:contextualSpacing w:val="false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Самый, самый маленький материк на Земле – это Австралия.</w:t>
      </w:r>
    </w:p>
    <w:p>
      <w:pPr>
        <w:pStyle w:val="style23"/>
        <w:spacing w:after="150" w:before="0"/>
        <w:contextualSpacing w:val="false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Самый, самый маленький материк по площади – это Австралия, и т. </w:t>
      </w:r>
    </w:p>
    <w:p>
      <w:pPr>
        <w:pStyle w:val="style23"/>
        <w:spacing w:after="150" w:before="0"/>
        <w:contextualSpacing w:val="false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b/>
          <w:bCs/>
          <w:color w:val="000000"/>
          <w:sz w:val="24"/>
        </w:rPr>
        <w:t xml:space="preserve">На уроке технологии </w:t>
      </w:r>
      <w:r>
        <w:rPr>
          <w:rFonts w:ascii="Times New Roman" w:hAnsi="Times New Roman"/>
          <w:b/>
          <w:bCs/>
          <w:color w:val="000000"/>
          <w:sz w:val="24"/>
          <w:lang w:val="ru-RU"/>
        </w:rPr>
        <w:t>работа с терминами носит систематический характер</w:t>
      </w:r>
      <w:r>
        <w:rPr>
          <w:rFonts w:ascii="Times New Roman" w:hAnsi="Times New Roman"/>
          <w:color w:val="000000"/>
          <w:sz w:val="24"/>
        </w:rPr>
        <w:t xml:space="preserve">: написание слова на доске, проговаривание, толкование его значения, связанное с показом, работа со словарями или нахождение его в интернете, выполнение учениками соответствующих действий, их закрепление, алгоритм действий учащихся составляется вместе с детьми. Наглядный материал стимулирует речь учащихся, они более четко и полно, </w:t>
      </w:r>
      <w:r>
        <w:rPr>
          <w:rFonts w:ascii="Times New Roman" w:hAnsi="Times New Roman"/>
          <w:color w:val="000000"/>
          <w:sz w:val="24"/>
          <w:lang w:val="ru-RU"/>
        </w:rPr>
        <w:t xml:space="preserve">грамотно </w:t>
      </w:r>
      <w:r>
        <w:rPr>
          <w:rFonts w:ascii="Times New Roman" w:hAnsi="Times New Roman"/>
          <w:color w:val="000000"/>
          <w:sz w:val="24"/>
        </w:rPr>
        <w:t xml:space="preserve"> рассказывают о проделанной работе.</w:t>
      </w:r>
    </w:p>
    <w:p>
      <w:pPr>
        <w:pStyle w:val="style23"/>
        <w:spacing w:after="150" w:before="0"/>
        <w:contextualSpacing w:val="false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 xml:space="preserve">В ходе </w:t>
      </w:r>
      <w:r>
        <w:rPr>
          <w:rFonts w:ascii="Times New Roman" w:hAnsi="Times New Roman"/>
          <w:b/>
          <w:bCs/>
          <w:color w:val="000000"/>
          <w:sz w:val="24"/>
        </w:rPr>
        <w:t xml:space="preserve">уроков физкультуры </w:t>
      </w:r>
      <w:r>
        <w:rPr>
          <w:rFonts w:ascii="Times New Roman" w:hAnsi="Times New Roman"/>
          <w:color w:val="000000"/>
          <w:sz w:val="24"/>
        </w:rPr>
        <w:t xml:space="preserve">учащиеся усваивают различные понятия по физической культуре, названия упражнений и спортивных снарядов. Словарный запас учеников </w:t>
      </w:r>
      <w:bookmarkStart w:id="0" w:name="_GoBack"/>
      <w:r>
        <w:rPr>
          <w:rFonts w:ascii="Times New Roman" w:hAnsi="Times New Roman"/>
          <w:color w:val="000000"/>
          <w:sz w:val="24"/>
          <w:lang w:val="ru-RU"/>
        </w:rPr>
        <w:t>пополняется</w:t>
      </w:r>
      <w:r>
        <w:rPr>
          <w:rFonts w:ascii="Times New Roman" w:hAnsi="Times New Roman"/>
          <w:color w:val="000000"/>
          <w:sz w:val="24"/>
        </w:rPr>
        <w:t xml:space="preserve"> при знакомстве со специальной спортивной терминологией (аут, висы, упоры, </w:t>
      </w:r>
      <w:bookmarkEnd w:id="0"/>
      <w:r>
        <w:rPr>
          <w:rFonts w:ascii="Times New Roman" w:hAnsi="Times New Roman"/>
          <w:color w:val="000000"/>
          <w:sz w:val="24"/>
        </w:rPr>
        <w:t xml:space="preserve">сед, вбрасывание, шеренга, колона, метание и т. д.). </w:t>
      </w:r>
      <w:r>
        <w:rPr>
          <w:rFonts w:ascii="Times New Roman" w:hAnsi="Times New Roman"/>
          <w:color w:val="000000"/>
          <w:sz w:val="24"/>
          <w:lang w:val="ru-RU"/>
        </w:rPr>
        <w:t>Учитель обращает внимание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на </w:t>
      </w:r>
      <w:r>
        <w:rPr>
          <w:rFonts w:ascii="Times New Roman" w:hAnsi="Times New Roman"/>
          <w:color w:val="000000"/>
          <w:sz w:val="24"/>
        </w:rPr>
        <w:t>искоренение жаргонных «спортивных» слов и выражений, засоряющих речь («классно», «обалденно», «сделай его»)</w:t>
      </w:r>
      <w:r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</w:rPr>
        <w:t xml:space="preserve">  Выполняя различные движения, ученики запоминают термины.</w:t>
      </w:r>
    </w:p>
    <w:p>
      <w:pPr>
        <w:pStyle w:val="style23"/>
        <w:spacing w:after="150" w:before="0"/>
        <w:contextualSpacing w:val="false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 xml:space="preserve">На </w:t>
      </w:r>
      <w:r>
        <w:rPr>
          <w:rFonts w:ascii="Times New Roman" w:hAnsi="Times New Roman"/>
          <w:b/>
          <w:bCs/>
          <w:color w:val="000000"/>
          <w:sz w:val="24"/>
        </w:rPr>
        <w:t>уроках химии</w:t>
      </w:r>
      <w:r>
        <w:rPr>
          <w:rFonts w:ascii="Times New Roman" w:hAnsi="Times New Roman"/>
          <w:color w:val="000000"/>
          <w:sz w:val="24"/>
        </w:rPr>
        <w:t xml:space="preserve"> самый </w:t>
      </w:r>
      <w:r>
        <w:rPr>
          <w:rFonts w:ascii="Times New Roman" w:hAnsi="Times New Roman"/>
          <w:color w:val="000000"/>
          <w:sz w:val="24"/>
          <w:lang w:val="ru-RU"/>
        </w:rPr>
        <w:t xml:space="preserve">распространённый </w:t>
      </w:r>
      <w:r>
        <w:rPr>
          <w:rFonts w:ascii="Times New Roman" w:hAnsi="Times New Roman"/>
          <w:color w:val="000000"/>
          <w:sz w:val="24"/>
        </w:rPr>
        <w:t>приём при изучении первоначальных химических понятий - работа с текстом учебника</w:t>
      </w:r>
      <w:r>
        <w:rPr>
          <w:rFonts w:ascii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hAnsi="Times New Roman"/>
          <w:color w:val="000000"/>
          <w:sz w:val="24"/>
        </w:rPr>
        <w:t xml:space="preserve"> ответы на вопросы с использованием содержания текста; составление плана к содержанию текста; заполнение таблиц, схем, воспроизводящих содержание текста учебника, рассказа учителя; комментирование текста, </w:t>
      </w:r>
      <w:r>
        <w:rPr>
          <w:rFonts w:ascii="Times New Roman" w:hAnsi="Times New Roman"/>
          <w:color w:val="000000"/>
          <w:sz w:val="24"/>
          <w:lang w:val="ru-RU"/>
        </w:rPr>
        <w:t xml:space="preserve">составление </w:t>
      </w:r>
      <w:r>
        <w:rPr>
          <w:rFonts w:ascii="Times New Roman" w:hAnsi="Times New Roman"/>
          <w:color w:val="000000"/>
          <w:sz w:val="24"/>
        </w:rPr>
        <w:t>опорных конспектов;  химического словаря на основе определённых понятий, данных в учебнике, анализа рисунков, моделей; составление условий текстов к задачам.</w:t>
      </w:r>
    </w:p>
    <w:p>
      <w:pPr>
        <w:pStyle w:val="style23"/>
        <w:spacing w:after="150" w:before="0"/>
        <w:contextualSpacing w:val="false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 xml:space="preserve">Для того, чтобы обеспечить правильное употребление учащимися </w:t>
      </w:r>
      <w:r>
        <w:rPr>
          <w:rFonts w:ascii="Times New Roman" w:hAnsi="Times New Roman"/>
          <w:b/>
          <w:bCs/>
          <w:color w:val="000000"/>
          <w:sz w:val="24"/>
        </w:rPr>
        <w:t>математических терминов</w:t>
      </w:r>
      <w:r>
        <w:rPr>
          <w:rFonts w:ascii="Times New Roman" w:hAnsi="Times New Roman"/>
          <w:color w:val="000000"/>
          <w:sz w:val="24"/>
        </w:rPr>
        <w:t xml:space="preserve">, обозначающих понятия, каждый из этих терминов не только сообщается учителем математики, но и изучается происхождение термина, дословный перевод, научный смысл. Учитель старается обратить внимание учащихся на такие выражения и формулировки, с которыми они встречаются впервые. Для их проверки </w:t>
      </w:r>
      <w:r>
        <w:rPr>
          <w:rFonts w:ascii="Times New Roman" w:hAnsi="Times New Roman"/>
          <w:color w:val="000000"/>
          <w:sz w:val="24"/>
          <w:lang w:val="ru-RU"/>
        </w:rPr>
        <w:t>педагог</w:t>
      </w:r>
      <w:r>
        <w:rPr>
          <w:rFonts w:ascii="Times New Roman" w:hAnsi="Times New Roman"/>
          <w:color w:val="000000"/>
          <w:sz w:val="24"/>
        </w:rPr>
        <w:t xml:space="preserve"> использует  математические словарные диктанты, служащие для проверки того, как учащиеся усвоили правописание математических терминов.</w:t>
      </w:r>
    </w:p>
    <w:p>
      <w:pPr>
        <w:pStyle w:val="style1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</w:t>
      </w:r>
      <w:r>
        <w:rPr>
          <w:color w:val="000000"/>
          <w:lang w:val="ru-RU"/>
        </w:rPr>
        <w:t>Каждый учитель на своих уроках работает над обогащением словарного запаса учеников. Добивается успехов  тем, что включает новые слова своего учебного предмета в составление фраз, предложений, текстов на определенную тему, составление диалогов, схем и таблиц.</w:t>
      </w:r>
    </w:p>
    <w:p>
      <w:pPr>
        <w:pStyle w:val="style1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</w:t>
      </w:r>
      <w:r>
        <w:rPr>
          <w:color w:val="000000"/>
          <w:lang w:val="ru-RU"/>
        </w:rPr>
        <w:t>На всех уроках учащиеся готовят небольшие сообщения по заданным темам: учатся правильно составлять ход своего выступления, культуре выступления перед классом.</w:t>
      </w:r>
    </w:p>
    <w:p>
      <w:pPr>
        <w:pStyle w:val="style1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</w:t>
      </w:r>
    </w:p>
    <w:p>
      <w:pPr>
        <w:pStyle w:val="style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horndale">
    <w:altName w:val="Times New Roman"/>
    <w:charset w:val="cc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suff w:val="space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spacing w:after="0" w:before="0" w:line="100" w:lineRule="atLeast"/>
      <w:contextualSpacing w:val="false"/>
      <w:textAlignment w:val="baseline"/>
    </w:pPr>
    <w:rPr>
      <w:rFonts w:ascii="Times New Roman" w:cs="Tahoma" w:eastAsia="Andale Sans UI" w:hAnsi="Times New Roman"/>
      <w:color w:val="auto"/>
      <w:sz w:val="24"/>
      <w:szCs w:val="24"/>
      <w:lang w:bidi="en-US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Выделение"/>
    <w:next w:val="style16"/>
    <w:rPr>
      <w:i/>
      <w:iCs/>
    </w:rPr>
  </w:style>
  <w:style w:styleId="style17" w:type="character">
    <w:name w:val="Выделение жирным"/>
    <w:next w:val="style17"/>
    <w:rPr>
      <w:b/>
      <w:bCs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Mangal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Mangal"/>
    </w:rPr>
  </w:style>
  <w:style w:styleId="style23" w:type="paragraph">
    <w:name w:val="lyt-cool~LT~Untertitel"/>
    <w:next w:val="style23"/>
    <w:pPr>
      <w:widowControl/>
      <w:suppressAutoHyphens w:val="true"/>
      <w:spacing w:after="0" w:before="0" w:line="100" w:lineRule="atLeast"/>
      <w:contextualSpacing w:val="false"/>
      <w:jc w:val="center"/>
      <w:textAlignment w:val="baseline"/>
    </w:pPr>
    <w:rPr>
      <w:rFonts w:ascii="Thorndale" w:cs="Arial" w:eastAsia="Tahoma" w:hAnsi="Thorndale"/>
      <w:color w:val="00000A"/>
      <w:sz w:val="48"/>
      <w:szCs w:val="24"/>
      <w:lang w:bidi="hi-IN" w:eastAsia="zh-CN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2022-11-10T06:00:00Z</dcterms:created>
  <dc:creator>Admin</dc:creator>
  <cp:lastModifiedBy>Учитель_2</cp:lastModifiedBy>
  <dcterms:modified xsi:type="dcterms:W3CDTF">2022-11-11T07:00:12Z</dcterms:modified>
  <cp:revision>2</cp:revision>
</cp:coreProperties>
</file>