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68" w:rsidRDefault="00917368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917368" w:rsidRDefault="00917368" w:rsidP="009173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17368" w:rsidRDefault="00917368" w:rsidP="00917368">
      <w:pPr>
        <w:spacing w:line="408" w:lineRule="auto"/>
        <w:ind w:left="120"/>
        <w:jc w:val="center"/>
      </w:pPr>
      <w:bookmarkStart w:id="0" w:name="f82fad9e-4303-40e0-b615-d8bb07699b65"/>
      <w:r>
        <w:rPr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917368" w:rsidRDefault="00917368" w:rsidP="00917368">
      <w:pPr>
        <w:spacing w:line="408" w:lineRule="auto"/>
        <w:ind w:left="120"/>
        <w:jc w:val="center"/>
      </w:pPr>
      <w:bookmarkStart w:id="1" w:name="f11d21d1-8bec-4df3-85d2-f4d0bca3e7ae"/>
      <w:r>
        <w:rPr>
          <w:b/>
          <w:color w:val="000000"/>
          <w:sz w:val="28"/>
        </w:rPr>
        <w:t xml:space="preserve">Управление образования и спорта </w:t>
      </w:r>
      <w:proofErr w:type="spellStart"/>
      <w:r>
        <w:rPr>
          <w:b/>
          <w:color w:val="000000"/>
          <w:sz w:val="28"/>
        </w:rPr>
        <w:t>Тутаевского</w:t>
      </w:r>
      <w:proofErr w:type="spellEnd"/>
      <w:r>
        <w:rPr>
          <w:b/>
          <w:color w:val="000000"/>
          <w:sz w:val="28"/>
        </w:rPr>
        <w:t xml:space="preserve"> муниципального района</w:t>
      </w:r>
      <w:bookmarkEnd w:id="1"/>
    </w:p>
    <w:p w:rsidR="00917368" w:rsidRDefault="00917368" w:rsidP="009173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Першинская ОШ</w:t>
      </w: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7368" w:rsidTr="00917368">
        <w:tc>
          <w:tcPr>
            <w:tcW w:w="3114" w:type="dxa"/>
          </w:tcPr>
          <w:p w:rsidR="00917368" w:rsidRDefault="00917368">
            <w:pPr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17368" w:rsidRDefault="00917368">
            <w:pPr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17368" w:rsidRDefault="00917368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917368" w:rsidRDefault="00917368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917368" w:rsidRDefault="00917368">
            <w:pPr>
              <w:spacing w:after="12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</w:t>
            </w:r>
          </w:p>
          <w:p w:rsidR="00917368" w:rsidRDefault="0091736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Смирнова Е.Ю.</w:t>
            </w:r>
          </w:p>
          <w:p w:rsidR="00917368" w:rsidRDefault="0091736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№ 50/01-10 от «30» 08   2023 г.</w:t>
            </w:r>
          </w:p>
          <w:p w:rsidR="00917368" w:rsidRDefault="00917368">
            <w:pPr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ind w:left="120"/>
      </w:pPr>
    </w:p>
    <w:p w:rsidR="00917368" w:rsidRDefault="00917368" w:rsidP="009173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«Шахматы»</w:t>
      </w:r>
    </w:p>
    <w:p w:rsidR="00917368" w:rsidRDefault="00917368" w:rsidP="0091736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</w:pPr>
    </w:p>
    <w:p w:rsidR="00917368" w:rsidRDefault="00917368" w:rsidP="00917368">
      <w:pPr>
        <w:ind w:left="120"/>
        <w:jc w:val="center"/>
        <w:rPr>
          <w:b/>
          <w:color w:val="000000"/>
          <w:sz w:val="28"/>
        </w:rPr>
      </w:pPr>
      <w:bookmarkStart w:id="2" w:name="8f40cabc-1e83-4907-ad8f-f4ef8375b8cd"/>
      <w:r>
        <w:rPr>
          <w:b/>
          <w:color w:val="000000"/>
          <w:sz w:val="28"/>
        </w:rPr>
        <w:t xml:space="preserve">д. </w:t>
      </w:r>
      <w:proofErr w:type="spellStart"/>
      <w:r>
        <w:rPr>
          <w:b/>
          <w:color w:val="000000"/>
          <w:sz w:val="28"/>
        </w:rPr>
        <w:t>Першино</w:t>
      </w:r>
      <w:bookmarkEnd w:id="2"/>
      <w:proofErr w:type="spellEnd"/>
      <w:r>
        <w:rPr>
          <w:b/>
          <w:color w:val="000000"/>
          <w:sz w:val="28"/>
        </w:rPr>
        <w:t xml:space="preserve"> </w:t>
      </w:r>
      <w:bookmarkStart w:id="3" w:name="30574bb6-69b4-4b7b-a313-5bac59a2fd6c"/>
      <w:r>
        <w:rPr>
          <w:b/>
          <w:color w:val="000000"/>
          <w:sz w:val="28"/>
        </w:rPr>
        <w:t>2023</w:t>
      </w:r>
      <w:bookmarkEnd w:id="3"/>
    </w:p>
    <w:p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bookmarkStart w:id="4" w:name="_GoBack"/>
      <w:bookmarkEnd w:id="4"/>
      <w:r>
        <w:rPr>
          <w:rFonts w:eastAsiaTheme="minorEastAsia"/>
          <w:b/>
          <w:color w:val="1D1D1D"/>
          <w:sz w:val="28"/>
          <w:szCs w:val="28"/>
        </w:rPr>
        <w:lastRenderedPageBreak/>
        <w:t>Пояснительная записка.</w:t>
      </w:r>
    </w:p>
    <w:p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5D64BA">
        <w:rPr>
          <w:rFonts w:eastAsiaTheme="minorHAnsi"/>
          <w:color w:val="000000"/>
          <w:lang w:eastAsia="en-US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DE2241" w:rsidRPr="005D64BA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5D64BA">
        <w:rPr>
          <w:rStyle w:val="c5"/>
          <w:color w:val="000000"/>
        </w:rPr>
        <w:t>объѐма</w:t>
      </w:r>
      <w:proofErr w:type="spellEnd"/>
      <w:r w:rsidRPr="005D64BA">
        <w:rPr>
          <w:rStyle w:val="c5"/>
          <w:color w:val="000000"/>
        </w:rPr>
        <w:t xml:space="preserve">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выявление, развитие и поддержка </w:t>
      </w:r>
      <w:proofErr w:type="spellStart"/>
      <w:r w:rsidRPr="005D64BA">
        <w:rPr>
          <w:rStyle w:val="c5"/>
          <w:color w:val="000000"/>
        </w:rPr>
        <w:t>одарѐнных</w:t>
      </w:r>
      <w:proofErr w:type="spellEnd"/>
      <w:r w:rsidRPr="005D64BA">
        <w:rPr>
          <w:rStyle w:val="c5"/>
          <w:color w:val="000000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приемами </w:t>
      </w:r>
      <w:proofErr w:type="spellStart"/>
      <w:r w:rsidRPr="005D64BA">
        <w:rPr>
          <w:rStyle w:val="c5"/>
          <w:color w:val="000000"/>
        </w:rPr>
        <w:t>матования</w:t>
      </w:r>
      <w:proofErr w:type="spellEnd"/>
      <w:r w:rsidRPr="005D64BA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обучение </w:t>
      </w:r>
      <w:proofErr w:type="spellStart"/>
      <w:proofErr w:type="gramStart"/>
      <w:r w:rsidRPr="005D64BA">
        <w:rPr>
          <w:rStyle w:val="c5"/>
          <w:color w:val="000000"/>
        </w:rPr>
        <w:t>при</w:t>
      </w:r>
      <w:proofErr w:type="gramEnd"/>
      <w:r w:rsidRPr="005D64BA">
        <w:rPr>
          <w:rStyle w:val="c5"/>
          <w:color w:val="000000"/>
        </w:rPr>
        <w:t>ѐмам</w:t>
      </w:r>
      <w:proofErr w:type="spellEnd"/>
      <w:r w:rsidRPr="005D64BA">
        <w:rPr>
          <w:rStyle w:val="c5"/>
          <w:color w:val="000000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формирование первоначальных умений </w:t>
      </w:r>
      <w:proofErr w:type="spellStart"/>
      <w:r w:rsidRPr="005D64BA">
        <w:rPr>
          <w:rStyle w:val="c5"/>
          <w:color w:val="000000"/>
        </w:rPr>
        <w:t>саморегуляции</w:t>
      </w:r>
      <w:proofErr w:type="spellEnd"/>
      <w:r w:rsidRPr="005D64BA">
        <w:rPr>
          <w:rStyle w:val="c5"/>
          <w:color w:val="000000"/>
        </w:rPr>
        <w:t xml:space="preserve">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приобщение к самостоятельным занятиям </w:t>
      </w:r>
      <w:proofErr w:type="gramStart"/>
      <w:r w:rsidRPr="005D64BA">
        <w:rPr>
          <w:rStyle w:val="c5"/>
          <w:color w:val="000000"/>
        </w:rPr>
        <w:t>интеллектуальными</w:t>
      </w:r>
      <w:proofErr w:type="gramEnd"/>
      <w:r w:rsidRPr="005D64BA">
        <w:rPr>
          <w:rStyle w:val="c5"/>
          <w:color w:val="000000"/>
        </w:rPr>
        <w:t xml:space="preserve">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CB3E62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CB3E62">
        <w:rPr>
          <w:rFonts w:eastAsiaTheme="minorHAnsi"/>
          <w:b/>
          <w:sz w:val="28"/>
          <w:szCs w:val="28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D64BA">
        <w:t>доматового</w:t>
      </w:r>
      <w:proofErr w:type="spellEnd"/>
      <w:r w:rsidRPr="005D64BA">
        <w:t>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</w:t>
      </w:r>
      <w:proofErr w:type="spellStart"/>
      <w:r w:rsidRPr="005D64BA">
        <w:t>стрессообразующих</w:t>
      </w:r>
      <w:proofErr w:type="spellEnd"/>
      <w:r w:rsidRPr="005D64BA">
        <w:t xml:space="preserve">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lastRenderedPageBreak/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Pr="00CB3E62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Cs/>
          <w:sz w:val="28"/>
          <w:szCs w:val="28"/>
        </w:rPr>
      </w:pPr>
      <w:r w:rsidRPr="00CB3E62">
        <w:rPr>
          <w:b/>
          <w:bCs/>
          <w:iCs/>
          <w:sz w:val="28"/>
          <w:szCs w:val="28"/>
        </w:rPr>
        <w:t>Описание места уч</w:t>
      </w:r>
      <w:r w:rsidR="00CB3E62">
        <w:rPr>
          <w:b/>
          <w:bCs/>
          <w:iCs/>
          <w:sz w:val="28"/>
          <w:szCs w:val="28"/>
        </w:rPr>
        <w:t>ебного предметы в учебном плане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 w:rsidR="00DF7BD3">
        <w:rPr>
          <w:rFonts w:eastAsia="Arial" w:cs="Calibri"/>
          <w:lang w:eastAsia="ar-SA"/>
        </w:rPr>
        <w:t>ение</w:t>
      </w:r>
      <w:r w:rsidR="00DF7BD3">
        <w:rPr>
          <w:rFonts w:eastAsia="Arial" w:cs="Calibri"/>
          <w:lang w:eastAsia="ar-SA"/>
        </w:rPr>
        <w:br/>
        <w:t>материала в течение 237</w:t>
      </w:r>
      <w:r>
        <w:rPr>
          <w:rFonts w:eastAsia="Arial" w:cs="Calibri"/>
          <w:lang w:eastAsia="ar-SA"/>
        </w:rPr>
        <w:t xml:space="preserve"> часов. </w:t>
      </w:r>
      <w:r w:rsidR="00DE2241">
        <w:rPr>
          <w:rFonts w:eastAsia="Arial" w:cs="Calibri"/>
          <w:lang w:eastAsia="ar-SA"/>
        </w:rPr>
        <w:t xml:space="preserve">В соответствии с Образовательной программой школы, на изучение предмета «Шахматы» отводится </w:t>
      </w:r>
      <w:r w:rsidR="00E04D0F">
        <w:rPr>
          <w:rFonts w:eastAsia="Arial" w:cs="Calibri"/>
          <w:lang w:eastAsia="ar-SA"/>
        </w:rPr>
        <w:t>1</w:t>
      </w:r>
      <w:r w:rsidR="00DE2241">
        <w:rPr>
          <w:rFonts w:eastAsia="Arial" w:cs="Calibri"/>
          <w:lang w:eastAsia="ar-SA"/>
        </w:rPr>
        <w:t xml:space="preserve"> час в неделю</w:t>
      </w:r>
      <w:r w:rsidR="00E04D0F">
        <w:rPr>
          <w:rFonts w:eastAsia="Arial" w:cs="Calibri"/>
          <w:lang w:eastAsia="ar-SA"/>
        </w:rPr>
        <w:t xml:space="preserve"> 1 класс</w:t>
      </w:r>
      <w:r w:rsidR="00DE2241">
        <w:rPr>
          <w:rFonts w:eastAsia="Arial" w:cs="Calibri"/>
          <w:lang w:eastAsia="ar-SA"/>
        </w:rPr>
        <w:t xml:space="preserve">, что составляет 33 часа в первом классе , </w:t>
      </w:r>
      <w:r w:rsidR="00E04D0F">
        <w:rPr>
          <w:rFonts w:eastAsia="Arial" w:cs="Calibri"/>
          <w:lang w:eastAsia="ar-SA"/>
        </w:rPr>
        <w:t>2 часа в неделю 68 часов</w:t>
      </w:r>
      <w:r w:rsidR="00DE2241">
        <w:rPr>
          <w:rFonts w:eastAsia="Arial" w:cs="Calibri"/>
          <w:lang w:eastAsia="ar-SA"/>
        </w:rPr>
        <w:t xml:space="preserve"> во</w:t>
      </w:r>
      <w:r w:rsidR="00E04D0F">
        <w:rPr>
          <w:rFonts w:eastAsia="Arial" w:cs="Calibri"/>
          <w:lang w:eastAsia="ar-SA"/>
        </w:rPr>
        <w:t xml:space="preserve"> </w:t>
      </w:r>
      <w:r w:rsidR="00DE2241">
        <w:rPr>
          <w:rFonts w:eastAsia="Arial" w:cs="Calibri"/>
          <w:lang w:eastAsia="ar-SA"/>
        </w:rPr>
        <w:t>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DE2241">
              <w:rPr>
                <w:lang w:eastAsia="en-US"/>
              </w:rPr>
              <w:t>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E2241">
              <w:rPr>
                <w:lang w:eastAsia="en-US"/>
              </w:rPr>
              <w:t>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DE2241">
              <w:rPr>
                <w:lang w:eastAsia="en-US"/>
              </w:rPr>
              <w:t xml:space="preserve"> 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DE2241">
              <w:rPr>
                <w:lang w:eastAsia="en-US"/>
              </w:rPr>
              <w:t>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 w:rsidP="00DF7BD3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DE2241">
              <w:rPr>
                <w:lang w:eastAsia="en-US"/>
              </w:rPr>
              <w:t>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F7BD3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DE2241">
              <w:rPr>
                <w:lang w:eastAsia="en-US"/>
              </w:rPr>
              <w:t xml:space="preserve">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F7BD3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46 </w:t>
            </w:r>
            <w:r w:rsidR="00CE6BE4">
              <w:rPr>
                <w:lang w:eastAsia="en-US"/>
              </w:rPr>
              <w:t>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F7BD3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r w:rsidR="00CE6BE4">
              <w:rPr>
                <w:lang w:eastAsia="en-US"/>
              </w:rPr>
              <w:t>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F7BD3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  <w:r w:rsidR="00CE6BE4">
              <w:rPr>
                <w:lang w:eastAsia="en-US"/>
              </w:rPr>
              <w:t>ч</w:t>
            </w: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CB3E62" w:rsidRDefault="00DE2241" w:rsidP="000513AB">
      <w:pPr>
        <w:widowControl/>
        <w:autoSpaceDE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CB3E62">
        <w:rPr>
          <w:rFonts w:eastAsiaTheme="minorHAnsi"/>
          <w:b/>
          <w:sz w:val="28"/>
          <w:szCs w:val="28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lastRenderedPageBreak/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="00CE6BE4" w:rsidRPr="005D64BA">
        <w:rPr>
          <w:color w:val="000000"/>
        </w:rPr>
        <w:t>важное значение</w:t>
      </w:r>
      <w:proofErr w:type="gramEnd"/>
      <w:r w:rsidR="00CE6BE4" w:rsidRPr="005D64BA">
        <w:rPr>
          <w:color w:val="000000"/>
        </w:rPr>
        <w:t xml:space="preserve">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– информирование о необходимости </w:t>
      </w:r>
      <w:proofErr w:type="gramStart"/>
      <w:r w:rsidRPr="005D64BA">
        <w:rPr>
          <w:color w:val="000000"/>
        </w:rPr>
        <w:t>заботиться</w:t>
      </w:r>
      <w:proofErr w:type="gramEnd"/>
      <w:r w:rsidRPr="005D64BA">
        <w:rPr>
          <w:color w:val="000000"/>
        </w:rPr>
        <w:t xml:space="preserve">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Pr="00CB3E62" w:rsidRDefault="00DE2241" w:rsidP="00DE2241">
      <w:pPr>
        <w:widowControl/>
        <w:autoSpaceDE/>
        <w:adjustRightInd/>
        <w:jc w:val="center"/>
      </w:pPr>
      <w:r w:rsidRPr="00CB3E62">
        <w:rPr>
          <w:b/>
          <w:sz w:val="28"/>
          <w:szCs w:val="28"/>
        </w:rPr>
        <w:t xml:space="preserve">Личностные, </w:t>
      </w:r>
      <w:proofErr w:type="spellStart"/>
      <w:r w:rsidRPr="00CB3E62">
        <w:rPr>
          <w:b/>
          <w:sz w:val="28"/>
          <w:szCs w:val="28"/>
        </w:rPr>
        <w:t>метапредметные</w:t>
      </w:r>
      <w:proofErr w:type="spellEnd"/>
      <w:r w:rsidRPr="00CB3E62">
        <w:rPr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</w:t>
      </w:r>
      <w:proofErr w:type="spellStart"/>
      <w:r w:rsidRPr="005D64BA">
        <w:t>метапредметных</w:t>
      </w:r>
      <w:proofErr w:type="spellEnd"/>
      <w:r w:rsidRPr="005D64BA">
        <w:t>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>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ориентация на моральные нормы и их выполнение, способность </w:t>
      </w:r>
      <w:proofErr w:type="gramStart"/>
      <w:r w:rsidRPr="005D64BA">
        <w:rPr>
          <w:rStyle w:val="c5"/>
          <w:color w:val="000000"/>
        </w:rPr>
        <w:t>к</w:t>
      </w:r>
      <w:proofErr w:type="gramEnd"/>
      <w:r w:rsidRPr="005D64BA">
        <w:rPr>
          <w:rStyle w:val="c5"/>
          <w:color w:val="000000"/>
        </w:rPr>
        <w:t xml:space="preserve"> моральной</w:t>
      </w:r>
      <w:r w:rsidRPr="005D64BA">
        <w:rPr>
          <w:rFonts w:ascii="Calibri" w:hAnsi="Calibri"/>
          <w:color w:val="000000"/>
        </w:rPr>
        <w:t xml:space="preserve"> </w:t>
      </w:r>
      <w:proofErr w:type="spellStart"/>
      <w:r w:rsidRPr="005D64BA">
        <w:rPr>
          <w:rStyle w:val="c5"/>
          <w:color w:val="000000"/>
        </w:rPr>
        <w:t>децентрации</w:t>
      </w:r>
      <w:proofErr w:type="spellEnd"/>
      <w:r w:rsidRPr="005D64BA">
        <w:rPr>
          <w:rStyle w:val="c5"/>
          <w:color w:val="000000"/>
        </w:rPr>
        <w:t>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приобретение основных навыков сотрудничества </w:t>
      </w:r>
      <w:proofErr w:type="gramStart"/>
      <w:r w:rsidRPr="005D64BA">
        <w:rPr>
          <w:rStyle w:val="c5"/>
          <w:color w:val="000000"/>
        </w:rPr>
        <w:t>со</w:t>
      </w:r>
      <w:proofErr w:type="gramEnd"/>
      <w:r w:rsidRPr="005D64BA">
        <w:rPr>
          <w:rStyle w:val="c5"/>
          <w:color w:val="000000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D64BA">
        <w:rPr>
          <w:rStyle w:val="c5"/>
          <w:b/>
          <w:color w:val="000000"/>
        </w:rPr>
        <w:t>Метапредметные</w:t>
      </w:r>
      <w:proofErr w:type="spellEnd"/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5D64BA">
        <w:rPr>
          <w:rStyle w:val="c40"/>
          <w:color w:val="000000"/>
        </w:rPr>
        <w:t>сформированности</w:t>
      </w:r>
      <w:proofErr w:type="spellEnd"/>
      <w:r w:rsidRPr="005D64BA">
        <w:rPr>
          <w:rStyle w:val="c40"/>
          <w:color w:val="000000"/>
        </w:rPr>
        <w:t xml:space="preserve">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>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– овладение умениями организовать </w:t>
      </w:r>
      <w:proofErr w:type="spellStart"/>
      <w:r w:rsidRPr="005D64BA">
        <w:t>здоровьесберегающую</w:t>
      </w:r>
      <w:proofErr w:type="spellEnd"/>
      <w:r w:rsidRPr="005D64BA">
        <w:t xml:space="preserve">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F7BD3" w:rsidRDefault="00DF7BD3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F7BD3" w:rsidRDefault="00DF7BD3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F7BD3" w:rsidRDefault="00DF7BD3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CB3E62" w:rsidRDefault="00DE2241" w:rsidP="00DE2241">
      <w:pPr>
        <w:widowControl/>
        <w:autoSpaceDE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CB3E62">
        <w:rPr>
          <w:rFonts w:eastAsiaTheme="minorHAnsi"/>
          <w:b/>
          <w:sz w:val="28"/>
          <w:szCs w:val="28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lastRenderedPageBreak/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  <w:proofErr w:type="gramEnd"/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DF7BD3">
        <w:rPr>
          <w:rFonts w:eastAsiaTheme="minorHAnsi"/>
          <w:b/>
          <w:lang w:eastAsia="en-US"/>
        </w:rPr>
        <w:t>овы и правила шахматной игры (42</w:t>
      </w:r>
      <w:r w:rsidRPr="005D64BA">
        <w:rPr>
          <w:rFonts w:eastAsiaTheme="minorHAnsi"/>
          <w:b/>
          <w:lang w:eastAsia="en-US"/>
        </w:rPr>
        <w:t>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D64BA">
        <w:rPr>
          <w:rFonts w:eastAsiaTheme="minorHAnsi"/>
          <w:lang w:eastAsia="en-US"/>
        </w:rPr>
        <w:t xml:space="preserve"> </w:t>
      </w:r>
      <w:proofErr w:type="gramStart"/>
      <w:r w:rsidRPr="005D64BA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  <w:proofErr w:type="gramEnd"/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</w:t>
      </w:r>
      <w:r w:rsidR="00DF7BD3">
        <w:rPr>
          <w:rFonts w:eastAsiaTheme="minorHAnsi"/>
          <w:b/>
          <w:lang w:eastAsia="en-US"/>
        </w:rPr>
        <w:t xml:space="preserve">ельность (26 </w:t>
      </w:r>
      <w:r w:rsidRPr="005D64BA">
        <w:rPr>
          <w:rFonts w:eastAsiaTheme="minorHAnsi"/>
          <w:b/>
          <w:lang w:eastAsia="en-US"/>
        </w:rPr>
        <w:t>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DF7BD3">
        <w:rPr>
          <w:rFonts w:eastAsiaTheme="minorHAnsi"/>
          <w:b/>
          <w:lang w:eastAsia="en-US"/>
        </w:rPr>
        <w:t xml:space="preserve">овы и правила шахматной игры (42 </w:t>
      </w:r>
      <w:r w:rsidRPr="005D64BA">
        <w:rPr>
          <w:rFonts w:eastAsiaTheme="minorHAnsi"/>
          <w:b/>
          <w:lang w:eastAsia="en-US"/>
        </w:rPr>
        <w:t>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 xml:space="preserve">Основные термины и понятия в шахматной игре: белое и черное поле, горизонталь, вертикаль, диагональ, </w:t>
      </w:r>
      <w:r w:rsidRPr="005D64BA">
        <w:rPr>
          <w:rFonts w:eastAsiaTheme="minorHAnsi"/>
          <w:lang w:eastAsia="en-US"/>
        </w:rPr>
        <w:lastRenderedPageBreak/>
        <w:t>центр, шахматные фигуры (ладья, слон, ферзь, конь, пешка, король);</w:t>
      </w:r>
      <w:proofErr w:type="gramEnd"/>
      <w:r w:rsidRPr="005D64BA">
        <w:rPr>
          <w:rFonts w:eastAsiaTheme="minorHAnsi"/>
          <w:lang w:eastAsia="en-US"/>
        </w:rPr>
        <w:t xml:space="preserve"> </w:t>
      </w:r>
      <w:proofErr w:type="gramStart"/>
      <w:r w:rsidRPr="005D64BA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  <w:proofErr w:type="gramEnd"/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DF7BD3">
        <w:rPr>
          <w:rFonts w:eastAsiaTheme="minorHAnsi"/>
          <w:b/>
          <w:lang w:eastAsia="en-US"/>
        </w:rPr>
        <w:t xml:space="preserve">оревновательная деятельность (26 </w:t>
      </w:r>
      <w:r w:rsidRPr="005D64BA">
        <w:rPr>
          <w:rFonts w:eastAsiaTheme="minorHAnsi"/>
          <w:b/>
          <w:lang w:eastAsia="en-US"/>
        </w:rPr>
        <w:t>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DF7BD3">
        <w:rPr>
          <w:rFonts w:eastAsiaTheme="minorHAnsi"/>
          <w:b/>
          <w:lang w:eastAsia="en-US"/>
        </w:rPr>
        <w:t xml:space="preserve">овы и правила шахматной игры (46 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="00C202B6" w:rsidRPr="005D64BA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DF7BD3">
        <w:rPr>
          <w:rFonts w:eastAsiaTheme="minorHAnsi"/>
          <w:b/>
          <w:lang w:eastAsia="en-US"/>
        </w:rPr>
        <w:t xml:space="preserve">оревновательная деятельность (22 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F7BD3" w:rsidRDefault="00DF7BD3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F7BD3" w:rsidRPr="005D64BA" w:rsidRDefault="00DF7BD3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CB3E62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3E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</w:r>
      <w:r w:rsidRPr="005D64BA">
        <w:rPr>
          <w:rFonts w:ascii="Times New Roman" w:hAnsi="Times New Roman" w:cs="Times New Roman"/>
          <w:iCs/>
        </w:rPr>
        <w:lastRenderedPageBreak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lastRenderedPageBreak/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</w:t>
      </w:r>
      <w:proofErr w:type="gramStart"/>
      <w:r w:rsidR="00013BB4" w:rsidRPr="005D64BA">
        <w:rPr>
          <w:iCs/>
        </w:rPr>
        <w:t>спё</w:t>
      </w:r>
      <w:r w:rsidRPr="005D64BA">
        <w:rPr>
          <w:iCs/>
        </w:rPr>
        <w:t>ртый</w:t>
      </w:r>
      <w:proofErr w:type="gramEnd"/>
      <w:r w:rsidRPr="005D64BA">
        <w:rPr>
          <w:iCs/>
        </w:rPr>
        <w:t xml:space="preserve">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 xml:space="preserve">разыгрывать элементарные пешечные, ладейные и </w:t>
      </w:r>
      <w:proofErr w:type="spellStart"/>
      <w:r w:rsidRPr="005D64BA">
        <w:rPr>
          <w:iCs/>
        </w:rPr>
        <w:t>легкофигурные</w:t>
      </w:r>
      <w:proofErr w:type="spellEnd"/>
      <w:r w:rsidRPr="005D64BA">
        <w:rPr>
          <w:iCs/>
        </w:rPr>
        <w:t xml:space="preserve">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</w:t>
            </w:r>
            <w:proofErr w:type="gramEnd"/>
            <w:r w:rsidRPr="005D64BA">
              <w:rPr>
                <w:iCs/>
              </w:rPr>
              <w:t xml:space="preserve">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</w:t>
            </w:r>
            <w:proofErr w:type="gramStart"/>
            <w:r w:rsidR="00254029" w:rsidRPr="005D64BA">
              <w:rPr>
                <w:iCs/>
              </w:rPr>
              <w:t xml:space="preserve"> ,</w:t>
            </w:r>
            <w:proofErr w:type="gramEnd"/>
            <w:r w:rsidR="00254029" w:rsidRPr="005D64BA">
              <w:rPr>
                <w:iCs/>
              </w:rPr>
              <w:t xml:space="preserve">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 xml:space="preserve">Примерное тематическое планирование первый год обучения </w:t>
      </w:r>
      <w:proofErr w:type="gramStart"/>
      <w:r w:rsidRPr="005D64BA">
        <w:rPr>
          <w:b/>
          <w:iCs/>
          <w:u w:val="single"/>
        </w:rPr>
        <w:t xml:space="preserve">( </w:t>
      </w:r>
      <w:proofErr w:type="gramEnd"/>
      <w:r w:rsidRPr="005D64BA">
        <w:rPr>
          <w:b/>
          <w:iCs/>
          <w:u w:val="single"/>
        </w:rPr>
        <w:t>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467"/>
        <w:gridCol w:w="5578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5D64BA">
              <w:t>белопольный</w:t>
            </w:r>
            <w:proofErr w:type="spellEnd"/>
            <w:r w:rsidRPr="005D64BA">
              <w:t>» и «</w:t>
            </w:r>
            <w:proofErr w:type="spellStart"/>
            <w:r w:rsidRPr="005D64BA">
              <w:t>чернопольный</w:t>
            </w:r>
            <w:proofErr w:type="spellEnd"/>
            <w:r w:rsidRPr="005D64BA">
              <w:t>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 xml:space="preserve">Основные принципы игры в </w:t>
            </w:r>
            <w:r w:rsidRPr="005D64BA">
              <w:lastRenderedPageBreak/>
              <w:t>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lastRenderedPageBreak/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8"/>
        <w:gridCol w:w="3185"/>
        <w:gridCol w:w="3408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</w:t>
            </w:r>
            <w:proofErr w:type="gramStart"/>
            <w:r w:rsidRPr="005D64BA">
              <w:rPr>
                <w:iCs/>
              </w:rPr>
              <w:t>ы(</w:t>
            </w:r>
            <w:proofErr w:type="gramEnd"/>
            <w:r w:rsidRPr="005D64BA">
              <w:rPr>
                <w:iCs/>
              </w:rPr>
              <w:t xml:space="preserve"> повторение материала первого года обучения: защита в шахматах,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</w:t>
            </w:r>
            <w:r w:rsidR="005C5A23" w:rsidRPr="005D64BA">
              <w:rPr>
                <w:iCs/>
              </w:rPr>
              <w:lastRenderedPageBreak/>
              <w:t>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  <w:proofErr w:type="gramEnd"/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Примерное тематическое плани</w:t>
      </w:r>
      <w:r w:rsidR="00DF7BD3">
        <w:rPr>
          <w:b/>
          <w:iCs/>
          <w:u w:val="single"/>
        </w:rPr>
        <w:t xml:space="preserve">рование второй год обучения </w:t>
      </w:r>
      <w:proofErr w:type="gramStart"/>
      <w:r w:rsidR="00DF7BD3">
        <w:rPr>
          <w:b/>
          <w:iCs/>
          <w:u w:val="single"/>
        </w:rPr>
        <w:t xml:space="preserve">( </w:t>
      </w:r>
      <w:proofErr w:type="gramEnd"/>
      <w:r w:rsidR="00DF7BD3">
        <w:rPr>
          <w:b/>
          <w:iCs/>
          <w:u w:val="single"/>
        </w:rPr>
        <w:t>68 часов</w:t>
      </w:r>
      <w:r w:rsidRPr="005D64BA">
        <w:rPr>
          <w:b/>
          <w:iCs/>
          <w:u w:val="single"/>
        </w:rPr>
        <w:t>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4"/>
        <w:gridCol w:w="3341"/>
        <w:gridCol w:w="5376"/>
      </w:tblGrid>
      <w:tr w:rsidR="000B7C96" w:rsidRPr="005D64BA" w:rsidTr="00D33E47">
        <w:tc>
          <w:tcPr>
            <w:tcW w:w="959" w:type="dxa"/>
          </w:tcPr>
          <w:p w:rsidR="000B7C96" w:rsidRPr="005D64BA" w:rsidRDefault="000B7C96" w:rsidP="00E04D0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4855" w:type="dxa"/>
          </w:tcPr>
          <w:p w:rsidR="000B7C96" w:rsidRPr="005D64BA" w:rsidRDefault="000B7C96" w:rsidP="00E04D0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8972" w:type="dxa"/>
          </w:tcPr>
          <w:p w:rsidR="000B7C96" w:rsidRPr="005D64BA" w:rsidRDefault="000B7C96" w:rsidP="00E04D0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t>1,2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Из истории шахмат. Чемпионы мира по шахматам и выдающиеся шахматисты </w:t>
            </w:r>
            <w:r w:rsidRPr="005D64BA">
              <w:lastRenderedPageBreak/>
              <w:t>мира.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 xml:space="preserve">Беседа о важности соблюдения правил техники безопасности на занятиях по шахматам. Из истории шахмат: знакомство с именами </w:t>
            </w:r>
            <w:r w:rsidRPr="005D64BA">
              <w:lastRenderedPageBreak/>
              <w:t>шахматистов – чемпионов мира, ведущих шахматистов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lastRenderedPageBreak/>
              <w:t>3,4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t>5,6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t>7,8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t>9,10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 xml:space="preserve">такими действиями против угроз партнёра, как уход </w:t>
            </w:r>
            <w:proofErr w:type="gramStart"/>
            <w:r w:rsidRPr="005D64BA">
              <w:t>из</w:t>
            </w:r>
            <w:proofErr w:type="gramEnd"/>
            <w:r w:rsidRPr="005D64BA">
              <w:t xml:space="preserve"> - </w:t>
            </w:r>
            <w:proofErr w:type="gramStart"/>
            <w:r w:rsidRPr="005D64BA">
              <w:t>под</w:t>
            </w:r>
            <w:proofErr w:type="gramEnd"/>
            <w:r w:rsidRPr="005D64BA">
              <w:t xml:space="preserve"> нападения, уничтожение атакующей фигуры, защита фигуры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F7BD3" w:rsidP="000B7C96">
            <w:pPr>
              <w:pStyle w:val="aa"/>
            </w:pPr>
            <w:r>
              <w:t>11,12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Защита в шахматной партии: перекрытие, </w:t>
            </w:r>
            <w:proofErr w:type="spellStart"/>
            <w:r w:rsidRPr="005D64BA">
              <w:t>контрнападение</w:t>
            </w:r>
            <w:proofErr w:type="spellEnd"/>
            <w:r w:rsidRPr="005D64BA">
              <w:t>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5D64BA">
              <w:t>контрнападением</w:t>
            </w:r>
            <w:proofErr w:type="spellEnd"/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13,14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15,16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17,18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proofErr w:type="gramStart"/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19,20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21,22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23,24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25,26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27,28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29,30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31,32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33, 34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35, 36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37,38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39,40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41,42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89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5D64BA">
              <w:t>Легаля</w:t>
            </w:r>
            <w:proofErr w:type="spellEnd"/>
            <w:r w:rsidRPr="005D64BA">
              <w:t>»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43, 44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Основы игры в дебюте: атака </w:t>
            </w:r>
            <w:r w:rsidRPr="005D64BA">
              <w:lastRenderedPageBreak/>
              <w:t>на короля.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lastRenderedPageBreak/>
              <w:t xml:space="preserve">Знакомство с таким методом игры в дебюте, как </w:t>
            </w:r>
            <w:r w:rsidRPr="005D64BA">
              <w:lastRenderedPageBreak/>
              <w:t>атака на короля партнёра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lastRenderedPageBreak/>
              <w:t>45, 46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47, 48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49, 50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51, 52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8972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Просмотр и анализ </w:t>
            </w:r>
            <w:proofErr w:type="gramStart"/>
            <w:r w:rsidRPr="005D64BA">
              <w:t>коротких</w:t>
            </w:r>
            <w:proofErr w:type="gramEnd"/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53, 54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55, 56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57, 58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59, 60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89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D33E47">
        <w:tc>
          <w:tcPr>
            <w:tcW w:w="959" w:type="dxa"/>
          </w:tcPr>
          <w:p w:rsidR="00777987" w:rsidRPr="005D64BA" w:rsidRDefault="00D33E47" w:rsidP="000B7C96">
            <w:pPr>
              <w:pStyle w:val="aa"/>
            </w:pPr>
            <w:r>
              <w:t>61, 62</w:t>
            </w:r>
          </w:p>
        </w:tc>
        <w:tc>
          <w:tcPr>
            <w:tcW w:w="4855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D33E47">
        <w:tc>
          <w:tcPr>
            <w:tcW w:w="959" w:type="dxa"/>
          </w:tcPr>
          <w:p w:rsidR="00777987" w:rsidRPr="005D64BA" w:rsidRDefault="00D33E47" w:rsidP="000B7C96">
            <w:pPr>
              <w:pStyle w:val="aa"/>
            </w:pPr>
            <w:r>
              <w:t>63, 64</w:t>
            </w:r>
          </w:p>
        </w:tc>
        <w:tc>
          <w:tcPr>
            <w:tcW w:w="4855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65, 66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89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D33E47">
        <w:tc>
          <w:tcPr>
            <w:tcW w:w="959" w:type="dxa"/>
          </w:tcPr>
          <w:p w:rsidR="000B7C96" w:rsidRPr="005D64BA" w:rsidRDefault="00D33E47" w:rsidP="000B7C96">
            <w:pPr>
              <w:pStyle w:val="aa"/>
            </w:pPr>
            <w:r>
              <w:t>67, 68</w:t>
            </w:r>
          </w:p>
        </w:tc>
        <w:tc>
          <w:tcPr>
            <w:tcW w:w="4855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89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Pr="005D64BA" w:rsidRDefault="000B7C96" w:rsidP="000B7C96">
      <w:pPr>
        <w:pStyle w:val="aa"/>
        <w:rPr>
          <w:iCs/>
          <w:u w:val="single"/>
        </w:rPr>
      </w:pPr>
    </w:p>
    <w:p w:rsidR="00D33E47" w:rsidRDefault="00D33E47" w:rsidP="00777987">
      <w:pPr>
        <w:widowControl/>
        <w:autoSpaceDE/>
        <w:adjustRightInd/>
        <w:rPr>
          <w:b/>
          <w:u w:val="single"/>
        </w:rPr>
      </w:pPr>
    </w:p>
    <w:p w:rsidR="00D33E47" w:rsidRDefault="00D33E47" w:rsidP="00777987">
      <w:pPr>
        <w:widowControl/>
        <w:autoSpaceDE/>
        <w:adjustRightInd/>
        <w:rPr>
          <w:b/>
          <w:u w:val="single"/>
        </w:rPr>
      </w:pPr>
    </w:p>
    <w:p w:rsidR="00D33E47" w:rsidRDefault="00D33E47" w:rsidP="00777987">
      <w:pPr>
        <w:widowControl/>
        <w:autoSpaceDE/>
        <w:adjustRightInd/>
        <w:rPr>
          <w:b/>
          <w:u w:val="single"/>
        </w:rPr>
      </w:pPr>
    </w:p>
    <w:p w:rsidR="00D33E47" w:rsidRDefault="00D33E47" w:rsidP="00777987">
      <w:pPr>
        <w:widowControl/>
        <w:autoSpaceDE/>
        <w:adjustRightInd/>
        <w:rPr>
          <w:b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8"/>
        <w:gridCol w:w="3185"/>
        <w:gridCol w:w="3408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Основы разыгрывания дебюта, атака на короля в </w:t>
            </w:r>
            <w:r w:rsidRPr="005D64BA">
              <w:rPr>
                <w:iCs/>
              </w:rPr>
              <w:lastRenderedPageBreak/>
              <w:t>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решать позиции на мат в два хода, находить тактические приемы </w:t>
            </w:r>
            <w:r w:rsidRPr="005D64BA">
              <w:rPr>
                <w:iCs/>
              </w:rPr>
              <w:lastRenderedPageBreak/>
              <w:t>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мат», атаковать рокировавшегося и </w:t>
            </w:r>
            <w:proofErr w:type="spellStart"/>
            <w:r w:rsidRPr="005D64BA">
              <w:rPr>
                <w:iCs/>
              </w:rPr>
              <w:t>нерокировавшегося</w:t>
            </w:r>
            <w:proofErr w:type="spellEnd"/>
            <w:r w:rsidRPr="005D64BA">
              <w:rPr>
                <w:iCs/>
              </w:rPr>
              <w:t xml:space="preserve">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>Примерное тематическое плани</w:t>
      </w:r>
      <w:r w:rsidR="00D33E47">
        <w:rPr>
          <w:b/>
          <w:iCs/>
          <w:u w:val="single"/>
        </w:rPr>
        <w:t xml:space="preserve">рование третий год обучения </w:t>
      </w:r>
      <w:proofErr w:type="gramStart"/>
      <w:r w:rsidR="00D33E47">
        <w:rPr>
          <w:b/>
          <w:iCs/>
          <w:u w:val="single"/>
        </w:rPr>
        <w:t xml:space="preserve">( </w:t>
      </w:r>
      <w:proofErr w:type="gramEnd"/>
      <w:r w:rsidR="00D33E47">
        <w:rPr>
          <w:b/>
          <w:iCs/>
          <w:u w:val="single"/>
        </w:rPr>
        <w:t>68</w:t>
      </w:r>
      <w:r w:rsidRPr="005D64BA">
        <w:rPr>
          <w:b/>
          <w:iCs/>
          <w:u w:val="single"/>
        </w:rPr>
        <w:t xml:space="preserve">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398"/>
        <w:gridCol w:w="5327"/>
      </w:tblGrid>
      <w:tr w:rsidR="00777987" w:rsidRPr="005D64BA" w:rsidTr="000260DD">
        <w:tc>
          <w:tcPr>
            <w:tcW w:w="959" w:type="dxa"/>
          </w:tcPr>
          <w:p w:rsidR="00777987" w:rsidRPr="005D64BA" w:rsidRDefault="00777987" w:rsidP="00E04D0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4856" w:type="dxa"/>
          </w:tcPr>
          <w:p w:rsidR="00777987" w:rsidRPr="005D64BA" w:rsidRDefault="00777987" w:rsidP="00E04D0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8971" w:type="dxa"/>
          </w:tcPr>
          <w:p w:rsidR="00777987" w:rsidRPr="005D64BA" w:rsidRDefault="00777987" w:rsidP="00E04D0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0260DD">
        <w:tc>
          <w:tcPr>
            <w:tcW w:w="959" w:type="dxa"/>
          </w:tcPr>
          <w:p w:rsidR="00777987" w:rsidRPr="005D64BA" w:rsidRDefault="00777987" w:rsidP="00E04D0F"/>
        </w:tc>
        <w:tc>
          <w:tcPr>
            <w:tcW w:w="4856" w:type="dxa"/>
          </w:tcPr>
          <w:p w:rsidR="00777987" w:rsidRPr="005D64BA" w:rsidRDefault="00777987" w:rsidP="00E04D0F">
            <w:r w:rsidRPr="005D64BA">
              <w:t xml:space="preserve">Их истории возникновения соревнований по шахматам. </w:t>
            </w:r>
            <w:r w:rsidRPr="005D64BA">
              <w:lastRenderedPageBreak/>
              <w:t>Система проведения шахматных соревнований.</w:t>
            </w:r>
          </w:p>
        </w:tc>
        <w:tc>
          <w:tcPr>
            <w:tcW w:w="8971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 xml:space="preserve">Беседа о важности соблюдения правил техники безопасности на занятиях по шахматам. </w:t>
            </w:r>
            <w:r w:rsidRPr="005D64BA">
              <w:lastRenderedPageBreak/>
              <w:t>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lastRenderedPageBreak/>
              <w:t>1,2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proofErr w:type="spellStart"/>
            <w:r w:rsidRPr="005D64BA">
              <w:t>Матование</w:t>
            </w:r>
            <w:proofErr w:type="spellEnd"/>
            <w:r w:rsidRPr="005D64BA">
              <w:t xml:space="preserve"> одинокого короля разными фигурами </w:t>
            </w:r>
            <w:proofErr w:type="gramStart"/>
            <w:r w:rsidRPr="005D64BA">
              <w:t xml:space="preserve">( </w:t>
            </w:r>
            <w:proofErr w:type="gramEnd"/>
            <w:r w:rsidRPr="005D64BA">
              <w:t>повторение)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3,4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5,6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7,8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0260DD" w:rsidRPr="005D64BA" w:rsidTr="000260DD">
        <w:trPr>
          <w:trHeight w:val="316"/>
        </w:trPr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9,10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11,12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13,14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15,16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Тактический прием «</w:t>
            </w:r>
            <w:proofErr w:type="gramStart"/>
            <w:r w:rsidRPr="005D64BA">
              <w:t>спертый</w:t>
            </w:r>
            <w:proofErr w:type="gramEnd"/>
            <w:r w:rsidRPr="005D64BA">
              <w:t xml:space="preserve"> мат»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 новым понятием «</w:t>
            </w:r>
            <w:proofErr w:type="gramStart"/>
            <w:r w:rsidRPr="005D64BA">
              <w:t>спёртый</w:t>
            </w:r>
            <w:proofErr w:type="gramEnd"/>
            <w:r w:rsidRPr="005D64BA">
              <w:t xml:space="preserve"> мат», разбор классической партии на применение приёма «спёртый мат»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17,18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19,20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21,22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23,24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 xml:space="preserve">Основы дебюта: атака на </w:t>
            </w:r>
            <w:proofErr w:type="spellStart"/>
            <w:r w:rsidRPr="005D64BA">
              <w:t>нерокировавшегося</w:t>
            </w:r>
            <w:proofErr w:type="spellEnd"/>
            <w:r w:rsidRPr="005D64BA">
              <w:t xml:space="preserve"> короля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25,26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27,28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29,30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31,32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33, 34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35, 36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37,38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чемпионов мира и ведущих шахматистов мира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39,40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 xml:space="preserve">Основы пешечного эндшпиля: </w:t>
            </w:r>
            <w:r w:rsidRPr="005D64BA">
              <w:lastRenderedPageBreak/>
              <w:t>проходная пешка, правило квадрата</w:t>
            </w:r>
          </w:p>
        </w:tc>
        <w:tc>
          <w:tcPr>
            <w:tcW w:w="8971" w:type="dxa"/>
          </w:tcPr>
          <w:p w:rsidR="000260DD" w:rsidRPr="005D64BA" w:rsidRDefault="000260DD" w:rsidP="000A56E9">
            <w:pPr>
              <w:pStyle w:val="aa"/>
            </w:pPr>
            <w:r w:rsidRPr="005D64BA">
              <w:lastRenderedPageBreak/>
              <w:t xml:space="preserve">Знакомство c элементарными пешечными </w:t>
            </w:r>
            <w:r w:rsidRPr="005D64BA">
              <w:lastRenderedPageBreak/>
              <w:t>окончаниями: пешка против короля, пешка проходит в ферзи без помощи своего короля, правило квадрата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lastRenderedPageBreak/>
              <w:t>41,42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43, 44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8971" w:type="dxa"/>
          </w:tcPr>
          <w:p w:rsidR="000260DD" w:rsidRPr="005D64BA" w:rsidRDefault="000260DD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45, 46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Введение и раскрытие новых понятий: «</w:t>
            </w:r>
            <w:proofErr w:type="spellStart"/>
            <w:r w:rsidRPr="005D64BA">
              <w:t>взаимоблокируемые</w:t>
            </w:r>
            <w:proofErr w:type="spellEnd"/>
            <w:r w:rsidRPr="005D64BA">
              <w:t xml:space="preserve"> пешки», «позиция взаимного цугцванга», «ключевые поля».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47, 48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8971" w:type="dxa"/>
          </w:tcPr>
          <w:p w:rsidR="000260DD" w:rsidRPr="005D64BA" w:rsidRDefault="000260DD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49, 50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8971" w:type="dxa"/>
          </w:tcPr>
          <w:p w:rsidR="000260DD" w:rsidRPr="005D64BA" w:rsidRDefault="000260DD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51, 52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53, 54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 xml:space="preserve">Сыграй как чемпион. Партия В. Крамник – Д. </w:t>
            </w:r>
            <w:proofErr w:type="spellStart"/>
            <w:r w:rsidRPr="005D64BA">
              <w:t>Садвакасов</w:t>
            </w:r>
            <w:proofErr w:type="spellEnd"/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55, 56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 xml:space="preserve">Сыграй как чемпион мира. Партия В. Ананд – М. </w:t>
            </w:r>
            <w:proofErr w:type="spellStart"/>
            <w:r w:rsidRPr="005D64BA">
              <w:t>Карлсен</w:t>
            </w:r>
            <w:proofErr w:type="spellEnd"/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57, 58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 xml:space="preserve">Игр Игровая </w:t>
            </w:r>
            <w:proofErr w:type="spellStart"/>
            <w:r w:rsidRPr="005D64BA">
              <w:t>практикаовая</w:t>
            </w:r>
            <w:proofErr w:type="spellEnd"/>
            <w:r w:rsidRPr="005D64BA">
              <w:t xml:space="preserve">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59, 60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61, 62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63, 64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65, 66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  <w:tr w:rsidR="000260DD" w:rsidRPr="005D64BA" w:rsidTr="000260DD">
        <w:tc>
          <w:tcPr>
            <w:tcW w:w="959" w:type="dxa"/>
          </w:tcPr>
          <w:p w:rsidR="000260DD" w:rsidRPr="005D64BA" w:rsidRDefault="000260DD" w:rsidP="006D08F3">
            <w:pPr>
              <w:pStyle w:val="aa"/>
            </w:pPr>
            <w:r>
              <w:t>67, 68</w:t>
            </w:r>
          </w:p>
        </w:tc>
        <w:tc>
          <w:tcPr>
            <w:tcW w:w="4856" w:type="dxa"/>
          </w:tcPr>
          <w:p w:rsidR="000260DD" w:rsidRPr="005D64BA" w:rsidRDefault="000260DD" w:rsidP="00777987">
            <w:pPr>
              <w:pStyle w:val="aa"/>
            </w:pPr>
          </w:p>
        </w:tc>
        <w:tc>
          <w:tcPr>
            <w:tcW w:w="8971" w:type="dxa"/>
          </w:tcPr>
          <w:p w:rsidR="000260DD" w:rsidRPr="005D64BA" w:rsidRDefault="000260DD" w:rsidP="00777987">
            <w:pPr>
              <w:pStyle w:val="aa"/>
            </w:pP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8"/>
        <w:gridCol w:w="3185"/>
        <w:gridCol w:w="3408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</w:t>
            </w:r>
            <w:r w:rsidR="00263400" w:rsidRPr="005D64BA">
              <w:rPr>
                <w:iCs/>
              </w:rPr>
              <w:lastRenderedPageBreak/>
              <w:t xml:space="preserve">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 xml:space="preserve">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="00263400" w:rsidRPr="005D64BA">
              <w:rPr>
                <w:iCs/>
              </w:rPr>
              <w:t>легкофигурные</w:t>
            </w:r>
            <w:proofErr w:type="spellEnd"/>
            <w:r w:rsidR="00263400" w:rsidRPr="005D64BA">
              <w:rPr>
                <w:iCs/>
              </w:rPr>
              <w:t xml:space="preserve">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Знают тактические приемы «мельница», «перекрытие», «рентген», основы теории Итальянской партии, защиты двух коней, Русской партии, способы разрушения </w:t>
            </w:r>
            <w:r w:rsidRPr="005D64BA">
              <w:rPr>
                <w:iCs/>
              </w:rPr>
              <w:lastRenderedPageBreak/>
              <w:t>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</w:t>
            </w:r>
            <w:proofErr w:type="gramStart"/>
            <w:r w:rsidRPr="005D64BA">
              <w:rPr>
                <w:iCs/>
              </w:rPr>
              <w:t xml:space="preserve">( </w:t>
            </w:r>
            <w:proofErr w:type="gramEnd"/>
            <w:r w:rsidRPr="005D64BA">
              <w:rPr>
                <w:iCs/>
              </w:rPr>
              <w:t xml:space="preserve">позиции </w:t>
            </w:r>
            <w:proofErr w:type="spellStart"/>
            <w:r w:rsidRPr="005D64BA">
              <w:rPr>
                <w:iCs/>
              </w:rPr>
              <w:t>Филидора</w:t>
            </w:r>
            <w:proofErr w:type="spellEnd"/>
            <w:r w:rsidRPr="005D64BA">
              <w:rPr>
                <w:iCs/>
              </w:rPr>
              <w:t xml:space="preserve"> и </w:t>
            </w:r>
            <w:proofErr w:type="spellStart"/>
            <w:r w:rsidRPr="005D64BA">
              <w:rPr>
                <w:iCs/>
              </w:rPr>
              <w:t>Лусены</w:t>
            </w:r>
            <w:proofErr w:type="spellEnd"/>
            <w:r w:rsidRPr="005D64BA">
              <w:rPr>
                <w:iCs/>
              </w:rPr>
              <w:t xml:space="preserve">), простейшие </w:t>
            </w:r>
            <w:proofErr w:type="spellStart"/>
            <w:r w:rsidRPr="005D64BA">
              <w:rPr>
                <w:iCs/>
              </w:rPr>
              <w:t>легкофигурные</w:t>
            </w:r>
            <w:proofErr w:type="spellEnd"/>
            <w:r w:rsidRPr="005D64BA">
              <w:rPr>
                <w:iCs/>
              </w:rPr>
              <w:t xml:space="preserve">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Соблюдают правила техники </w:t>
            </w:r>
            <w:r w:rsidRPr="005D64BA">
              <w:rPr>
                <w:iCs/>
              </w:rPr>
              <w:lastRenderedPageBreak/>
              <w:t>безопасности во время участия в празднике.</w:t>
            </w:r>
          </w:p>
        </w:tc>
      </w:tr>
    </w:tbl>
    <w:p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>Примерное тематическое планиро</w:t>
      </w:r>
      <w:r w:rsidR="000260DD">
        <w:rPr>
          <w:b/>
          <w:u w:val="single"/>
        </w:rPr>
        <w:t xml:space="preserve">вание </w:t>
      </w:r>
      <w:proofErr w:type="spellStart"/>
      <w:r w:rsidR="000260DD">
        <w:rPr>
          <w:b/>
          <w:u w:val="single"/>
        </w:rPr>
        <w:t>четверый</w:t>
      </w:r>
      <w:proofErr w:type="spellEnd"/>
      <w:r w:rsidR="000260DD">
        <w:rPr>
          <w:b/>
          <w:u w:val="single"/>
        </w:rPr>
        <w:t xml:space="preserve"> год обучения </w:t>
      </w:r>
      <w:proofErr w:type="gramStart"/>
      <w:r w:rsidR="000260DD">
        <w:rPr>
          <w:b/>
          <w:u w:val="single"/>
        </w:rPr>
        <w:t xml:space="preserve">( </w:t>
      </w:r>
      <w:proofErr w:type="gramEnd"/>
      <w:r w:rsidR="000260DD">
        <w:rPr>
          <w:b/>
          <w:u w:val="single"/>
        </w:rPr>
        <w:t>68 часов</w:t>
      </w:r>
      <w:r w:rsidRPr="005D64BA">
        <w:rPr>
          <w:b/>
          <w:u w:val="singl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3199"/>
        <w:gridCol w:w="5450"/>
      </w:tblGrid>
      <w:tr w:rsidR="000A56E9" w:rsidRPr="005D64BA" w:rsidTr="000260DD">
        <w:tc>
          <w:tcPr>
            <w:tcW w:w="1101" w:type="dxa"/>
          </w:tcPr>
          <w:p w:rsidR="000A56E9" w:rsidRPr="005D64BA" w:rsidRDefault="000A56E9" w:rsidP="00E04D0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4711" w:type="dxa"/>
          </w:tcPr>
          <w:p w:rsidR="000A56E9" w:rsidRPr="005D64BA" w:rsidRDefault="000A56E9" w:rsidP="00E04D0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8974" w:type="dxa"/>
          </w:tcPr>
          <w:p w:rsidR="000A56E9" w:rsidRPr="005D64BA" w:rsidRDefault="000A56E9" w:rsidP="00E04D0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0260DD">
        <w:tc>
          <w:tcPr>
            <w:tcW w:w="1101" w:type="dxa"/>
          </w:tcPr>
          <w:p w:rsidR="000A56E9" w:rsidRPr="005D64BA" w:rsidRDefault="000A56E9" w:rsidP="00E04D0F"/>
        </w:tc>
        <w:tc>
          <w:tcPr>
            <w:tcW w:w="4711" w:type="dxa"/>
          </w:tcPr>
          <w:p w:rsidR="000A56E9" w:rsidRPr="005D64BA" w:rsidRDefault="000A56E9" w:rsidP="00E04D0F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8974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1,2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Основные принципы  игры в дебюте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3,4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Перевес в развитии фигур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5,6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Атака на короля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7,8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Перевес в пространстве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9,10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Оценка позиций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11,12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План игры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13,14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Выбор хода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15,16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Открытые дебюты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17,18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Полуоткрытые дебюты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 xml:space="preserve">Многообразие полуоткрытых дебютов. </w:t>
            </w:r>
            <w:proofErr w:type="spellStart"/>
            <w:r w:rsidRPr="005D64BA">
              <w:t>Сицилианская</w:t>
            </w:r>
            <w:proofErr w:type="spellEnd"/>
            <w:r w:rsidRPr="005D64BA">
              <w:t xml:space="preserve"> защита, Французская защита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19,20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Закрытые дебюты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21,22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Гамбиты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23,24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Тактический прием «мельница»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25,26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Тактический прием «перекрытие»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27,28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Тактический прием «рентген»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29,30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Конкурс решения позиций: как бы вы сыграли?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31,32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Анализ шахматной партии: выбери ход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33, 34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35, 36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37,38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lastRenderedPageBreak/>
              <w:t>39,40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41,42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43, 44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45, 46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47, 48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49, 50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двумя слонами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51, 52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 xml:space="preserve">Простейшие </w:t>
            </w:r>
            <w:proofErr w:type="spellStart"/>
            <w:r w:rsidRPr="005D64BA">
              <w:t>легкофигурные</w:t>
            </w:r>
            <w:proofErr w:type="spellEnd"/>
            <w:r w:rsidRPr="005D64BA">
              <w:t xml:space="preserve"> окончания: мат конем и слоном одинокому королю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слоном и конём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53, 54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Конкурс решения позиций: как бы вы сыграли?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55, 56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8974" w:type="dxa"/>
          </w:tcPr>
          <w:p w:rsidR="000260DD" w:rsidRPr="005D64BA" w:rsidRDefault="000260D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57, 58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59, 60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61, 62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63, 64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турнир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65, 66</w:t>
            </w:r>
          </w:p>
        </w:tc>
        <w:tc>
          <w:tcPr>
            <w:tcW w:w="4711" w:type="dxa"/>
          </w:tcPr>
          <w:p w:rsidR="000260DD" w:rsidRPr="005D64BA" w:rsidRDefault="000260DD" w:rsidP="00E04D0F">
            <w:r w:rsidRPr="005D64BA">
              <w:t>Шахматный праздник</w:t>
            </w:r>
          </w:p>
        </w:tc>
        <w:tc>
          <w:tcPr>
            <w:tcW w:w="8974" w:type="dxa"/>
          </w:tcPr>
          <w:p w:rsidR="000260DD" w:rsidRPr="005D64BA" w:rsidRDefault="000260D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Pr="005D64BA" w:rsidRDefault="000260DD" w:rsidP="006D08F3">
            <w:pPr>
              <w:pStyle w:val="aa"/>
            </w:pPr>
            <w:r>
              <w:t>67, 68</w:t>
            </w:r>
          </w:p>
        </w:tc>
        <w:tc>
          <w:tcPr>
            <w:tcW w:w="4711" w:type="dxa"/>
          </w:tcPr>
          <w:p w:rsidR="000260DD" w:rsidRPr="005D64BA" w:rsidRDefault="000260DD" w:rsidP="006D08F3">
            <w:r w:rsidRPr="005D64BA">
              <w:t>Шахматный праздник</w:t>
            </w:r>
          </w:p>
        </w:tc>
        <w:tc>
          <w:tcPr>
            <w:tcW w:w="8974" w:type="dxa"/>
          </w:tcPr>
          <w:p w:rsidR="000260DD" w:rsidRPr="005D64BA" w:rsidRDefault="000260DD" w:rsidP="006D08F3">
            <w:pPr>
              <w:pStyle w:val="aa"/>
            </w:pPr>
            <w:r w:rsidRPr="005D64BA">
              <w:t>Решение заданий, игровая практика</w:t>
            </w:r>
          </w:p>
        </w:tc>
      </w:tr>
      <w:tr w:rsidR="000260DD" w:rsidRPr="005D64BA" w:rsidTr="000260DD">
        <w:tc>
          <w:tcPr>
            <w:tcW w:w="1101" w:type="dxa"/>
          </w:tcPr>
          <w:p w:rsidR="000260DD" w:rsidRDefault="000260DD" w:rsidP="006D08F3">
            <w:pPr>
              <w:pStyle w:val="aa"/>
            </w:pPr>
          </w:p>
        </w:tc>
        <w:tc>
          <w:tcPr>
            <w:tcW w:w="4711" w:type="dxa"/>
          </w:tcPr>
          <w:p w:rsidR="000260DD" w:rsidRPr="005D64BA" w:rsidRDefault="000260DD" w:rsidP="006D08F3"/>
        </w:tc>
        <w:tc>
          <w:tcPr>
            <w:tcW w:w="8974" w:type="dxa"/>
          </w:tcPr>
          <w:p w:rsidR="000260DD" w:rsidRPr="005D64BA" w:rsidRDefault="000260DD" w:rsidP="006D08F3">
            <w:pPr>
              <w:pStyle w:val="aa"/>
            </w:pP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5" w:name="_Toc115443965"/>
      <w:bookmarkStart w:id="6" w:name="_Toc421255326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5"/>
      <w:bookmarkEnd w:id="6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Персональный компьютер учителя -1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Интерактивная доска –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Принтер- 1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Сканер –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Документ-камера –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Набор дисков по русскому языку</w:t>
      </w: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  <w:rPr>
          <w:sz w:val="26"/>
          <w:szCs w:val="26"/>
        </w:rPr>
      </w:pPr>
      <w:r w:rsidRPr="004B4130">
        <w:rPr>
          <w:sz w:val="26"/>
          <w:szCs w:val="26"/>
        </w:rPr>
        <w:t xml:space="preserve">Рабочая программа составлена с учётом индивидуальных особенностей обучающихся  </w:t>
      </w:r>
      <w:r>
        <w:rPr>
          <w:sz w:val="26"/>
          <w:szCs w:val="26"/>
        </w:rPr>
        <w:t xml:space="preserve">классов </w:t>
      </w:r>
      <w:r w:rsidRPr="004B4130">
        <w:rPr>
          <w:sz w:val="26"/>
          <w:szCs w:val="26"/>
        </w:rPr>
        <w:t xml:space="preserve">и специфики коллектива. 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>
        <w:lastRenderedPageBreak/>
        <w:br w:type="page"/>
      </w: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D4" w:rsidRDefault="009922D4" w:rsidP="00BF653D">
      <w:r>
        <w:separator/>
      </w:r>
    </w:p>
  </w:endnote>
  <w:endnote w:type="continuationSeparator" w:id="0">
    <w:p w:rsidR="009922D4" w:rsidRDefault="009922D4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D4" w:rsidRDefault="009922D4" w:rsidP="00BF653D">
      <w:r>
        <w:separator/>
      </w:r>
    </w:p>
  </w:footnote>
  <w:footnote w:type="continuationSeparator" w:id="0">
    <w:p w:rsidR="009922D4" w:rsidRDefault="009922D4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260DD"/>
    <w:rsid w:val="000513AB"/>
    <w:rsid w:val="000743B3"/>
    <w:rsid w:val="0007663A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A5E48"/>
    <w:rsid w:val="004B4130"/>
    <w:rsid w:val="004D0FCA"/>
    <w:rsid w:val="004D6FAB"/>
    <w:rsid w:val="00592718"/>
    <w:rsid w:val="005C4C75"/>
    <w:rsid w:val="005C5A23"/>
    <w:rsid w:val="005D64BA"/>
    <w:rsid w:val="00667353"/>
    <w:rsid w:val="006F14C1"/>
    <w:rsid w:val="00767BA4"/>
    <w:rsid w:val="00777987"/>
    <w:rsid w:val="007804EE"/>
    <w:rsid w:val="00833D6B"/>
    <w:rsid w:val="008578CA"/>
    <w:rsid w:val="008D39FD"/>
    <w:rsid w:val="008E5395"/>
    <w:rsid w:val="00916B72"/>
    <w:rsid w:val="00917368"/>
    <w:rsid w:val="009922D4"/>
    <w:rsid w:val="009B2514"/>
    <w:rsid w:val="00A21C92"/>
    <w:rsid w:val="00AE31ED"/>
    <w:rsid w:val="00BA0EB8"/>
    <w:rsid w:val="00BF653D"/>
    <w:rsid w:val="00C202B6"/>
    <w:rsid w:val="00C632A5"/>
    <w:rsid w:val="00CB3E62"/>
    <w:rsid w:val="00CE6BE4"/>
    <w:rsid w:val="00D33E47"/>
    <w:rsid w:val="00DB1D7D"/>
    <w:rsid w:val="00DE2241"/>
    <w:rsid w:val="00DF7BD3"/>
    <w:rsid w:val="00E04D0F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683A-8171-4007-BDBE-DB7DE585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28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Начал</cp:lastModifiedBy>
  <cp:revision>24</cp:revision>
  <dcterms:created xsi:type="dcterms:W3CDTF">2018-03-02T11:33:00Z</dcterms:created>
  <dcterms:modified xsi:type="dcterms:W3CDTF">2023-11-22T09:15:00Z</dcterms:modified>
</cp:coreProperties>
</file>